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B5E" w:rsidRPr="005B67C8" w:rsidRDefault="00D85B5E">
      <w:pPr>
        <w:rPr>
          <w:sz w:val="44"/>
          <w:szCs w:val="44"/>
        </w:rPr>
      </w:pPr>
    </w:p>
    <w:p w:rsidR="00D85B5E" w:rsidRPr="005B67C8" w:rsidRDefault="00D85B5E">
      <w:pPr>
        <w:rPr>
          <w:sz w:val="44"/>
          <w:szCs w:val="44"/>
          <w:rtl/>
          <w:lang w:bidi="he-IL"/>
        </w:rPr>
      </w:pPr>
    </w:p>
    <w:p w:rsidR="00D85B5E" w:rsidRDefault="00D85B5E">
      <w:pPr>
        <w:rPr>
          <w:sz w:val="44"/>
          <w:szCs w:val="44"/>
        </w:rPr>
      </w:pPr>
    </w:p>
    <w:p w:rsidR="0063162F" w:rsidRDefault="0063162F">
      <w:pPr>
        <w:rPr>
          <w:sz w:val="44"/>
          <w:szCs w:val="44"/>
        </w:rPr>
      </w:pPr>
    </w:p>
    <w:p w:rsidR="00D85B5E" w:rsidRPr="005B67C8" w:rsidRDefault="00D85B5E">
      <w:pPr>
        <w:rPr>
          <w:sz w:val="44"/>
          <w:szCs w:val="44"/>
        </w:rPr>
      </w:pPr>
    </w:p>
    <w:p w:rsidR="00D85B5E" w:rsidRPr="005B67C8" w:rsidRDefault="00D85B5E">
      <w:pPr>
        <w:rPr>
          <w:sz w:val="44"/>
          <w:szCs w:val="44"/>
        </w:rPr>
      </w:pPr>
    </w:p>
    <w:p w:rsidR="005B67C8" w:rsidRPr="005B67C8" w:rsidRDefault="00B71917" w:rsidP="00B71917">
      <w:pPr>
        <w:jc w:val="center"/>
        <w:rPr>
          <w:sz w:val="44"/>
          <w:szCs w:val="44"/>
        </w:rPr>
      </w:pPr>
      <w:r w:rsidRPr="005B67C8">
        <w:rPr>
          <w:sz w:val="44"/>
          <w:szCs w:val="44"/>
        </w:rPr>
        <w:t xml:space="preserve">RECLAIMING DIPLOMACY: </w:t>
      </w:r>
    </w:p>
    <w:p w:rsidR="00D85B5E" w:rsidRPr="005B67C8" w:rsidRDefault="00B71917" w:rsidP="005B67C8">
      <w:pPr>
        <w:jc w:val="center"/>
        <w:rPr>
          <w:sz w:val="36"/>
          <w:szCs w:val="36"/>
        </w:rPr>
      </w:pPr>
      <w:r w:rsidRPr="005B67C8">
        <w:rPr>
          <w:sz w:val="36"/>
          <w:szCs w:val="36"/>
        </w:rPr>
        <w:t>A CALL FOR PRINCIPLED ENGAGEMENT IN A WORLD AT RISK</w:t>
      </w:r>
    </w:p>
    <w:p w:rsidR="00D85B5E" w:rsidRPr="00507A19" w:rsidRDefault="00D85B5E" w:rsidP="00D85B5E">
      <w:pPr>
        <w:jc w:val="center"/>
        <w:rPr>
          <w:i/>
          <w:iCs/>
          <w:sz w:val="36"/>
          <w:szCs w:val="36"/>
        </w:rPr>
      </w:pPr>
      <w:r w:rsidRPr="00507A19">
        <w:rPr>
          <w:i/>
          <w:iCs/>
          <w:sz w:val="36"/>
          <w:szCs w:val="36"/>
        </w:rPr>
        <w:t>D</w:t>
      </w:r>
      <w:r w:rsidR="005B67C8" w:rsidRPr="00507A19">
        <w:rPr>
          <w:i/>
          <w:iCs/>
          <w:sz w:val="36"/>
          <w:szCs w:val="36"/>
        </w:rPr>
        <w:t xml:space="preserve">iplomats Without Borders </w:t>
      </w:r>
    </w:p>
    <w:p w:rsidR="00764FDE" w:rsidRPr="00764FDE" w:rsidRDefault="00E12CE5" w:rsidP="00764FDE">
      <w:pPr>
        <w:rPr>
          <w:b/>
          <w:bCs/>
          <w:sz w:val="24"/>
          <w:szCs w:val="24"/>
        </w:rPr>
      </w:pPr>
      <w:r w:rsidRPr="005B67C8">
        <w:rPr>
          <w:b/>
          <w:bCs/>
          <w:sz w:val="24"/>
          <w:szCs w:val="24"/>
        </w:rPr>
        <w:br w:type="page"/>
      </w:r>
    </w:p>
    <w:p w:rsidR="00764FDE" w:rsidRDefault="00764FDE" w:rsidP="0063162F">
      <w:pPr>
        <w:jc w:val="both"/>
        <w:rPr>
          <w:rFonts w:cstheme="minorHAnsi"/>
          <w:b/>
          <w:bCs/>
          <w:sz w:val="32"/>
          <w:szCs w:val="32"/>
        </w:rPr>
      </w:pPr>
    </w:p>
    <w:p w:rsidR="00764FDE" w:rsidRDefault="00764FDE" w:rsidP="0063162F">
      <w:pPr>
        <w:jc w:val="both"/>
        <w:rPr>
          <w:rFonts w:cstheme="minorHAnsi"/>
          <w:b/>
          <w:bCs/>
          <w:sz w:val="32"/>
          <w:szCs w:val="32"/>
        </w:rPr>
      </w:pPr>
    </w:p>
    <w:p w:rsidR="00764FDE" w:rsidRDefault="00764FDE" w:rsidP="0063162F">
      <w:pPr>
        <w:jc w:val="both"/>
        <w:rPr>
          <w:rFonts w:cstheme="minorHAnsi"/>
          <w:b/>
          <w:bCs/>
          <w:sz w:val="32"/>
          <w:szCs w:val="32"/>
        </w:rPr>
      </w:pPr>
    </w:p>
    <w:p w:rsidR="00764FDE" w:rsidRDefault="00764FDE" w:rsidP="0063162F">
      <w:pPr>
        <w:jc w:val="both"/>
        <w:rPr>
          <w:rFonts w:cstheme="minorHAnsi"/>
          <w:b/>
          <w:bCs/>
          <w:sz w:val="32"/>
          <w:szCs w:val="32"/>
        </w:rPr>
      </w:pPr>
    </w:p>
    <w:p w:rsidR="005E6BD0" w:rsidRPr="005E6BD0" w:rsidRDefault="00B71917" w:rsidP="0063162F">
      <w:pPr>
        <w:jc w:val="both"/>
        <w:rPr>
          <w:rFonts w:cstheme="minorHAnsi"/>
          <w:b/>
          <w:bCs/>
          <w:sz w:val="32"/>
          <w:szCs w:val="32"/>
        </w:rPr>
      </w:pPr>
      <w:r w:rsidRPr="00D6244A">
        <w:rPr>
          <w:rFonts w:cstheme="minorHAnsi"/>
          <w:b/>
          <w:bCs/>
          <w:sz w:val="32"/>
          <w:szCs w:val="32"/>
        </w:rPr>
        <w:t xml:space="preserve">Why defend </w:t>
      </w:r>
      <w:r w:rsidR="00CF68B7">
        <w:rPr>
          <w:rFonts w:cstheme="minorHAnsi"/>
          <w:b/>
          <w:bCs/>
          <w:sz w:val="32"/>
          <w:szCs w:val="32"/>
        </w:rPr>
        <w:t xml:space="preserve">and reclaim </w:t>
      </w:r>
      <w:r w:rsidRPr="00D6244A">
        <w:rPr>
          <w:rFonts w:cstheme="minorHAnsi"/>
          <w:b/>
          <w:bCs/>
          <w:sz w:val="32"/>
          <w:szCs w:val="32"/>
        </w:rPr>
        <w:t>diplomacy now</w:t>
      </w:r>
      <w:r w:rsidR="00764FDE">
        <w:rPr>
          <w:rFonts w:cstheme="minorHAnsi"/>
          <w:b/>
          <w:bCs/>
          <w:sz w:val="32"/>
          <w:szCs w:val="32"/>
        </w:rPr>
        <w:t>?</w:t>
      </w:r>
      <w:r w:rsidRPr="00D6244A">
        <w:rPr>
          <w:rFonts w:cstheme="minorHAnsi"/>
          <w:b/>
          <w:bCs/>
          <w:sz w:val="32"/>
          <w:szCs w:val="32"/>
        </w:rPr>
        <w:t xml:space="preserve"> </w:t>
      </w:r>
    </w:p>
    <w:p w:rsidR="005E6BD0" w:rsidRPr="005E6BD0" w:rsidRDefault="005E6BD0" w:rsidP="0063162F">
      <w:pPr>
        <w:jc w:val="both"/>
        <w:rPr>
          <w:rFonts w:cstheme="minorHAnsi"/>
          <w:sz w:val="24"/>
          <w:szCs w:val="24"/>
          <w:lang w:val="en-US"/>
        </w:rPr>
      </w:pPr>
      <w:r w:rsidRPr="005E6BD0">
        <w:rPr>
          <w:rFonts w:cstheme="minorHAnsi"/>
          <w:sz w:val="24"/>
          <w:szCs w:val="24"/>
          <w:lang w:val="en-US"/>
        </w:rPr>
        <w:t>In today’s world of mounting confrontation and geopolitical instability, diplomacy is too often dismissed as ineffective, irrelevant, or naïve. In many capitals and media circles, crude discourse that prizes strength over strategy, coercion over compromise, and force over dialogue dominates. The consequences are visible: prolonged wars, fractured states, displaced populations, and weakened multilateral institutions.</w:t>
      </w:r>
    </w:p>
    <w:p w:rsidR="005E6BD0" w:rsidRPr="0063162F" w:rsidRDefault="005E6BD0" w:rsidP="0063162F">
      <w:pPr>
        <w:jc w:val="both"/>
        <w:rPr>
          <w:rFonts w:cstheme="minorHAnsi"/>
          <w:sz w:val="24"/>
          <w:szCs w:val="24"/>
          <w:lang w:val="en-US"/>
        </w:rPr>
      </w:pPr>
      <w:r w:rsidRPr="005E6BD0">
        <w:rPr>
          <w:rFonts w:cstheme="minorHAnsi"/>
          <w:sz w:val="24"/>
          <w:szCs w:val="24"/>
          <w:lang w:val="en-US"/>
        </w:rPr>
        <w:t xml:space="preserve">Yet those of us who have practiced diplomacy—former ambassadors, international negotiators, and officials of multilateral organizations—know that when done right, diplomacy works. It reduces tensions, prevents escalation, and opens pathways to sustainable peace. It is not a silver bullet, but it remains one of the most effective and </w:t>
      </w:r>
      <w:r w:rsidRPr="0063162F">
        <w:rPr>
          <w:rFonts w:cstheme="minorHAnsi"/>
          <w:sz w:val="24"/>
          <w:szCs w:val="24"/>
          <w:lang w:val="en-US"/>
        </w:rPr>
        <w:t>durable alternatives to violence and adversarial confrontation.</w:t>
      </w:r>
    </w:p>
    <w:p w:rsidR="00764FDE" w:rsidRDefault="005E6BD0" w:rsidP="0063162F">
      <w:pPr>
        <w:jc w:val="both"/>
        <w:rPr>
          <w:rFonts w:cstheme="minorHAnsi"/>
          <w:sz w:val="24"/>
          <w:szCs w:val="24"/>
          <w:lang w:val="en-US"/>
        </w:rPr>
      </w:pPr>
      <w:r w:rsidRPr="0063162F">
        <w:rPr>
          <w:rFonts w:cstheme="minorHAnsi"/>
          <w:sz w:val="24"/>
          <w:szCs w:val="24"/>
          <w:lang w:val="en-US"/>
        </w:rPr>
        <w:t xml:space="preserve">At a time when diplomacy is being ridiculed, misunderstood, or deliberately misused, this </w:t>
      </w:r>
      <w:r w:rsidR="00764FDE">
        <w:rPr>
          <w:rFonts w:cstheme="minorHAnsi"/>
          <w:sz w:val="24"/>
          <w:szCs w:val="24"/>
          <w:lang w:val="en-US"/>
        </w:rPr>
        <w:t>small handbook</w:t>
      </w:r>
      <w:r w:rsidRPr="0063162F">
        <w:rPr>
          <w:rFonts w:cstheme="minorHAnsi"/>
          <w:sz w:val="24"/>
          <w:szCs w:val="24"/>
          <w:lang w:val="en-US"/>
        </w:rPr>
        <w:t xml:space="preserve"> seeks to restate its value, clarify its principles, and reaffirm its necessity. It offers not just a defence of diplomacy, but a guide—grounded in lived experience—on how to do it </w:t>
      </w:r>
      <w:r w:rsidR="00192ABE" w:rsidRPr="0063162F">
        <w:rPr>
          <w:rFonts w:cstheme="minorHAnsi"/>
          <w:sz w:val="24"/>
          <w:szCs w:val="24"/>
          <w:lang w:val="en-US"/>
        </w:rPr>
        <w:t>right</w:t>
      </w:r>
      <w:r w:rsidRPr="0063162F">
        <w:rPr>
          <w:rFonts w:cstheme="minorHAnsi"/>
          <w:sz w:val="24"/>
          <w:szCs w:val="24"/>
          <w:lang w:val="en-US"/>
        </w:rPr>
        <w:t>. It aims to support new diplomats entering a hostile and complex world, while reminding seasoned practitioners of the standards, tools, and risks that define responsible and effective engagement.</w:t>
      </w:r>
      <w:r w:rsidR="00764FDE">
        <w:rPr>
          <w:rFonts w:cstheme="minorHAnsi"/>
          <w:sz w:val="24"/>
          <w:szCs w:val="24"/>
          <w:lang w:val="en-US"/>
        </w:rPr>
        <w:t xml:space="preserve">  It should also be useful for the general public trying to understand why diplomacy is </w:t>
      </w:r>
      <w:r w:rsidR="00734161">
        <w:rPr>
          <w:rFonts w:cstheme="minorHAnsi"/>
          <w:sz w:val="24"/>
          <w:szCs w:val="24"/>
          <w:lang w:val="en-US"/>
        </w:rPr>
        <w:t xml:space="preserve">being deliberately sidelined and </w:t>
      </w:r>
      <w:r w:rsidR="00764FDE">
        <w:rPr>
          <w:rFonts w:cstheme="minorHAnsi"/>
          <w:sz w:val="24"/>
          <w:szCs w:val="24"/>
          <w:lang w:val="en-US"/>
        </w:rPr>
        <w:t>not given the opportunity to resolve intractable conflicts.</w:t>
      </w:r>
    </w:p>
    <w:p w:rsidR="00764FDE" w:rsidRDefault="00764FDE" w:rsidP="0063162F">
      <w:pPr>
        <w:jc w:val="both"/>
        <w:rPr>
          <w:rFonts w:cstheme="minorHAnsi"/>
          <w:b/>
          <w:bCs/>
          <w:sz w:val="32"/>
          <w:szCs w:val="32"/>
        </w:rPr>
      </w:pPr>
    </w:p>
    <w:p w:rsidR="00EB2470" w:rsidRPr="00764FDE" w:rsidRDefault="00764FDE" w:rsidP="00764FDE">
      <w:pPr>
        <w:rPr>
          <w:rFonts w:cstheme="minorHAnsi"/>
          <w:b/>
          <w:bCs/>
          <w:sz w:val="32"/>
          <w:szCs w:val="32"/>
        </w:rPr>
      </w:pPr>
      <w:r>
        <w:rPr>
          <w:rFonts w:cstheme="minorHAnsi"/>
          <w:b/>
          <w:bCs/>
          <w:sz w:val="32"/>
          <w:szCs w:val="32"/>
        </w:rPr>
        <w:br w:type="page"/>
      </w:r>
      <w:r w:rsidR="00EB2470" w:rsidRPr="0063162F">
        <w:rPr>
          <w:rFonts w:cstheme="minorHAnsi"/>
          <w:b/>
          <w:bCs/>
          <w:sz w:val="32"/>
          <w:szCs w:val="32"/>
        </w:rPr>
        <w:lastRenderedPageBreak/>
        <w:t>What Diplomacy Is—and What It Isn’t</w:t>
      </w:r>
    </w:p>
    <w:p w:rsidR="00865DD1" w:rsidRPr="0063162F" w:rsidRDefault="00865DD1" w:rsidP="0063162F">
      <w:pPr>
        <w:jc w:val="both"/>
        <w:rPr>
          <w:rFonts w:cstheme="minorHAnsi"/>
          <w:sz w:val="24"/>
          <w:szCs w:val="24"/>
          <w:lang w:val="en-US"/>
        </w:rPr>
      </w:pPr>
      <w:r w:rsidRPr="0063162F">
        <w:rPr>
          <w:rFonts w:cstheme="minorHAnsi"/>
          <w:sz w:val="24"/>
          <w:szCs w:val="24"/>
          <w:lang w:val="en-US"/>
        </w:rPr>
        <w:t>At its core, diplomacy seeks to advance the interests of the state or actor it represents. This is not inherently problematic. The challenge lies in doing so responsibly—within the bounds of international law, without deception, coercion, or denial of others’ rights. Principled diplomacy does not mean abandoning self-interest; it means pursuing it in ways that preserve peace, respect, and legitimacy. It demands honesty about motives, respect for limits, and readiness to find common ground even with adversaries.</w:t>
      </w:r>
    </w:p>
    <w:p w:rsidR="00865DD1" w:rsidRPr="00865DD1" w:rsidRDefault="00865DD1" w:rsidP="0063162F">
      <w:pPr>
        <w:jc w:val="both"/>
        <w:rPr>
          <w:rFonts w:cstheme="minorHAnsi"/>
          <w:sz w:val="24"/>
          <w:szCs w:val="24"/>
          <w:lang w:val="en-US"/>
        </w:rPr>
      </w:pPr>
      <w:r w:rsidRPr="0063162F">
        <w:rPr>
          <w:rFonts w:cstheme="minorHAnsi"/>
          <w:sz w:val="24"/>
          <w:szCs w:val="24"/>
          <w:lang w:val="en-US"/>
        </w:rPr>
        <w:t>As defined by Merriam-Webster, diplomacy is</w:t>
      </w:r>
      <w:r w:rsidRPr="0063162F">
        <w:rPr>
          <w:rFonts w:cstheme="minorHAnsi"/>
          <w:b/>
          <w:bCs/>
          <w:sz w:val="24"/>
          <w:szCs w:val="24"/>
          <w:lang w:val="en-US"/>
        </w:rPr>
        <w:t xml:space="preserve"> “</w:t>
      </w:r>
      <w:r w:rsidRPr="0063162F">
        <w:rPr>
          <w:rFonts w:cstheme="minorHAnsi"/>
          <w:b/>
          <w:bCs/>
          <w:i/>
          <w:iCs/>
          <w:sz w:val="24"/>
          <w:szCs w:val="24"/>
          <w:lang w:val="en-US"/>
        </w:rPr>
        <w:t>the art and practice of conducting negotiations and managing relationships between nations or individuals to achieve their goals, resolve conflicts, and maintain peaceful interactions.”</w:t>
      </w:r>
      <w:r w:rsidRPr="0063162F">
        <w:rPr>
          <w:rFonts w:cstheme="minorHAnsi"/>
          <w:sz w:val="24"/>
          <w:szCs w:val="24"/>
          <w:lang w:val="en-US"/>
        </w:rPr>
        <w:t xml:space="preserve"> This requires more than style; it requires sincerity, discipline, and respect for international norms.</w:t>
      </w:r>
    </w:p>
    <w:p w:rsidR="00865DD1" w:rsidRPr="00865DD1" w:rsidRDefault="00865DD1" w:rsidP="0063162F">
      <w:pPr>
        <w:jc w:val="both"/>
        <w:rPr>
          <w:rFonts w:cstheme="minorHAnsi"/>
          <w:sz w:val="24"/>
          <w:szCs w:val="24"/>
          <w:lang w:val="en-US"/>
        </w:rPr>
      </w:pPr>
      <w:r w:rsidRPr="00865DD1">
        <w:rPr>
          <w:rFonts w:cstheme="minorHAnsi"/>
          <w:sz w:val="24"/>
          <w:szCs w:val="24"/>
          <w:lang w:val="en-US"/>
        </w:rPr>
        <w:t xml:space="preserve">Much of today’s </w:t>
      </w:r>
      <w:r w:rsidR="00BD2CA5" w:rsidRPr="00192ABE">
        <w:rPr>
          <w:rFonts w:cstheme="minorHAnsi"/>
          <w:sz w:val="24"/>
          <w:szCs w:val="24"/>
          <w:lang w:val="en-US"/>
        </w:rPr>
        <w:t>s</w:t>
      </w:r>
      <w:r w:rsidR="00764FDE">
        <w:rPr>
          <w:rFonts w:cstheme="minorHAnsi"/>
          <w:sz w:val="24"/>
          <w:szCs w:val="24"/>
          <w:lang w:val="en-US"/>
        </w:rPr>
        <w:t>c</w:t>
      </w:r>
      <w:r w:rsidR="00BD2CA5" w:rsidRPr="00192ABE">
        <w:rPr>
          <w:rFonts w:cstheme="minorHAnsi"/>
          <w:sz w:val="24"/>
          <w:szCs w:val="24"/>
          <w:lang w:val="en-US"/>
        </w:rPr>
        <w:t>epticism</w:t>
      </w:r>
      <w:r w:rsidRPr="00865DD1">
        <w:rPr>
          <w:rFonts w:cstheme="minorHAnsi"/>
          <w:sz w:val="24"/>
          <w:szCs w:val="24"/>
          <w:lang w:val="en-US"/>
        </w:rPr>
        <w:t xml:space="preserve"> about diplomacy stems from its misuse or misrepresentation. What is labelled “diplomacy” too often is little more than pressure politics: backroom deals, conditionality enforced by threats, or dismissed as mere photo opportunities.</w:t>
      </w:r>
    </w:p>
    <w:p w:rsidR="00865DD1" w:rsidRPr="00865DD1" w:rsidRDefault="00865DD1" w:rsidP="0063162F">
      <w:pPr>
        <w:jc w:val="both"/>
        <w:rPr>
          <w:rFonts w:cstheme="minorHAnsi"/>
          <w:sz w:val="24"/>
          <w:szCs w:val="24"/>
          <w:lang w:val="en-US"/>
        </w:rPr>
      </w:pPr>
      <w:r w:rsidRPr="00865DD1">
        <w:rPr>
          <w:rFonts w:cstheme="minorHAnsi"/>
          <w:sz w:val="24"/>
          <w:szCs w:val="24"/>
          <w:lang w:val="en-US"/>
        </w:rPr>
        <w:t>This is not diplomacy. True diplomacy does not operate through threats, coercion, or bribery. It does not seek to impose outcomes or delegitimize the other party’s identity or basic rights. Diplomacy is not about forcing submission—it is about achieving solutions that endure b</w:t>
      </w:r>
      <w:r w:rsidR="00764FDE">
        <w:rPr>
          <w:rFonts w:cstheme="minorHAnsi"/>
          <w:sz w:val="24"/>
          <w:szCs w:val="24"/>
          <w:lang w:val="en-US"/>
        </w:rPr>
        <w:t>ecause they</w:t>
      </w:r>
      <w:r w:rsidRPr="00865DD1">
        <w:rPr>
          <w:rFonts w:cstheme="minorHAnsi"/>
          <w:sz w:val="24"/>
          <w:szCs w:val="24"/>
          <w:lang w:val="en-US"/>
        </w:rPr>
        <w:t xml:space="preserve"> </w:t>
      </w:r>
      <w:r w:rsidR="00C91538">
        <w:rPr>
          <w:rFonts w:cstheme="minorHAnsi"/>
          <w:sz w:val="24"/>
          <w:szCs w:val="24"/>
          <w:lang w:val="en-US"/>
        </w:rPr>
        <w:t>recogniz</w:t>
      </w:r>
      <w:r w:rsidR="00CD069D">
        <w:rPr>
          <w:rFonts w:cstheme="minorHAnsi"/>
          <w:sz w:val="24"/>
          <w:szCs w:val="24"/>
          <w:lang w:val="en-US"/>
        </w:rPr>
        <w:t>e</w:t>
      </w:r>
      <w:r w:rsidR="00C91538">
        <w:rPr>
          <w:rFonts w:cstheme="minorHAnsi"/>
          <w:sz w:val="24"/>
          <w:szCs w:val="24"/>
          <w:lang w:val="en-US"/>
        </w:rPr>
        <w:t xml:space="preserve"> inalienable human needs, </w:t>
      </w:r>
      <w:r w:rsidRPr="00865DD1">
        <w:rPr>
          <w:rFonts w:cstheme="minorHAnsi"/>
          <w:sz w:val="24"/>
          <w:szCs w:val="24"/>
          <w:lang w:val="en-US"/>
        </w:rPr>
        <w:t>uphold human rights and dignity.</w:t>
      </w:r>
    </w:p>
    <w:p w:rsidR="00331C9D" w:rsidRPr="0063162F" w:rsidRDefault="00865DD1" w:rsidP="0063162F">
      <w:pPr>
        <w:jc w:val="both"/>
        <w:rPr>
          <w:rFonts w:cstheme="minorHAnsi"/>
          <w:sz w:val="24"/>
          <w:szCs w:val="24"/>
          <w:lang w:val="en-US"/>
        </w:rPr>
      </w:pPr>
      <w:r w:rsidRPr="0063162F">
        <w:rPr>
          <w:rFonts w:cstheme="minorHAnsi"/>
          <w:sz w:val="24"/>
          <w:szCs w:val="24"/>
          <w:lang w:val="en-US"/>
        </w:rPr>
        <w:t xml:space="preserve">Diplomacy can take multiple forms. Sometimes it is advocacy-based—representing one party’s interests in dialogue with others. In other situations, especially in peace processes, diplomats may take on the role of </w:t>
      </w:r>
      <w:r w:rsidR="00C91538" w:rsidRPr="0063162F">
        <w:rPr>
          <w:rFonts w:cstheme="minorHAnsi"/>
          <w:sz w:val="24"/>
          <w:szCs w:val="24"/>
          <w:lang w:val="en-US"/>
        </w:rPr>
        <w:t xml:space="preserve">non-partisan </w:t>
      </w:r>
      <w:r w:rsidRPr="0063162F">
        <w:rPr>
          <w:rFonts w:cstheme="minorHAnsi"/>
          <w:sz w:val="24"/>
          <w:szCs w:val="24"/>
          <w:lang w:val="en-US"/>
        </w:rPr>
        <w:t xml:space="preserve">mediators or facilitators, helping other parties reach agreement. These roles require different skills and standards. A mediator must build trust with all sides and avoid partiality. A negotiator may defend a position, but must do so in a way that keeps the door open to </w:t>
      </w:r>
      <w:r w:rsidR="00D132BB" w:rsidRPr="0063162F">
        <w:rPr>
          <w:rFonts w:cstheme="minorHAnsi"/>
          <w:sz w:val="24"/>
          <w:szCs w:val="24"/>
          <w:lang w:val="en-US"/>
        </w:rPr>
        <w:t xml:space="preserve">mutual </w:t>
      </w:r>
      <w:r w:rsidRPr="0063162F">
        <w:rPr>
          <w:rFonts w:cstheme="minorHAnsi"/>
          <w:sz w:val="24"/>
          <w:szCs w:val="24"/>
          <w:lang w:val="en-US"/>
        </w:rPr>
        <w:t>agreement. Confusing these roles—intentionally or not—can erode trust and stall progress.</w:t>
      </w:r>
    </w:p>
    <w:p w:rsidR="00A06967" w:rsidRPr="0063162F" w:rsidRDefault="004E7D27" w:rsidP="0063162F">
      <w:pPr>
        <w:jc w:val="both"/>
        <w:rPr>
          <w:rFonts w:cstheme="minorHAnsi"/>
          <w:sz w:val="24"/>
          <w:szCs w:val="24"/>
        </w:rPr>
      </w:pPr>
      <w:r w:rsidRPr="0063162F">
        <w:rPr>
          <w:rFonts w:cstheme="minorHAnsi"/>
          <w:sz w:val="24"/>
          <w:szCs w:val="24"/>
        </w:rPr>
        <w:t>Settlements imposed through coercion may bring temporary silence</w:t>
      </w:r>
      <w:r w:rsidR="00C91538" w:rsidRPr="0063162F">
        <w:rPr>
          <w:rFonts w:cstheme="minorHAnsi"/>
          <w:sz w:val="24"/>
          <w:szCs w:val="24"/>
        </w:rPr>
        <w:t xml:space="preserve"> or cessation of violence</w:t>
      </w:r>
      <w:r w:rsidRPr="0063162F">
        <w:rPr>
          <w:rFonts w:cstheme="minorHAnsi"/>
          <w:sz w:val="24"/>
          <w:szCs w:val="24"/>
        </w:rPr>
        <w:t xml:space="preserve">, but the grievance remains. </w:t>
      </w:r>
      <w:r w:rsidR="0000716D" w:rsidRPr="0063162F">
        <w:rPr>
          <w:rFonts w:cstheme="minorHAnsi"/>
          <w:sz w:val="24"/>
          <w:szCs w:val="24"/>
        </w:rPr>
        <w:t xml:space="preserve">Weak parties </w:t>
      </w:r>
      <w:r w:rsidRPr="0063162F">
        <w:rPr>
          <w:rFonts w:cstheme="minorHAnsi"/>
          <w:sz w:val="24"/>
          <w:szCs w:val="24"/>
        </w:rPr>
        <w:t xml:space="preserve">may be pressured </w:t>
      </w:r>
      <w:r w:rsidR="006A1D68" w:rsidRPr="0063162F">
        <w:rPr>
          <w:rFonts w:cstheme="minorHAnsi"/>
          <w:sz w:val="24"/>
          <w:szCs w:val="24"/>
        </w:rPr>
        <w:t xml:space="preserve">into accepting </w:t>
      </w:r>
      <w:r w:rsidR="0000716D" w:rsidRPr="0063162F">
        <w:rPr>
          <w:rFonts w:cstheme="minorHAnsi"/>
          <w:sz w:val="24"/>
          <w:szCs w:val="24"/>
        </w:rPr>
        <w:t>unfair</w:t>
      </w:r>
      <w:r w:rsidR="006A1D68" w:rsidRPr="0063162F">
        <w:rPr>
          <w:rFonts w:cstheme="minorHAnsi"/>
          <w:sz w:val="24"/>
          <w:szCs w:val="24"/>
        </w:rPr>
        <w:t xml:space="preserve"> terms —but these seldom hold. When peoples’ </w:t>
      </w:r>
      <w:r w:rsidR="00456FE7" w:rsidRPr="0063162F">
        <w:rPr>
          <w:rFonts w:cstheme="minorHAnsi"/>
          <w:sz w:val="24"/>
          <w:szCs w:val="24"/>
        </w:rPr>
        <w:t>identity</w:t>
      </w:r>
      <w:r w:rsidR="006A1D68" w:rsidRPr="0063162F">
        <w:rPr>
          <w:rFonts w:cstheme="minorHAnsi"/>
          <w:sz w:val="24"/>
          <w:szCs w:val="24"/>
        </w:rPr>
        <w:t>, connection</w:t>
      </w:r>
      <w:r w:rsidR="006A1D68" w:rsidRPr="00D6244A">
        <w:rPr>
          <w:rFonts w:cstheme="minorHAnsi"/>
          <w:sz w:val="24"/>
          <w:szCs w:val="24"/>
        </w:rPr>
        <w:t xml:space="preserve"> to land, language, culture or basic dignity</w:t>
      </w:r>
      <w:r w:rsidR="00CD069D">
        <w:rPr>
          <w:rFonts w:cstheme="minorHAnsi"/>
          <w:sz w:val="24"/>
          <w:szCs w:val="24"/>
        </w:rPr>
        <w:t xml:space="preserve"> </w:t>
      </w:r>
      <w:r w:rsidR="005B67C8" w:rsidRPr="00D6244A">
        <w:rPr>
          <w:rFonts w:cstheme="minorHAnsi"/>
          <w:sz w:val="24"/>
          <w:szCs w:val="24"/>
        </w:rPr>
        <w:t>are challenged</w:t>
      </w:r>
      <w:r w:rsidR="00C91538">
        <w:rPr>
          <w:rFonts w:cstheme="minorHAnsi"/>
          <w:sz w:val="24"/>
          <w:szCs w:val="24"/>
        </w:rPr>
        <w:t xml:space="preserve"> or denied</w:t>
      </w:r>
      <w:r w:rsidR="005B67C8" w:rsidRPr="00D6244A">
        <w:rPr>
          <w:rFonts w:cstheme="minorHAnsi"/>
          <w:sz w:val="24"/>
          <w:szCs w:val="24"/>
        </w:rPr>
        <w:t>,</w:t>
      </w:r>
      <w:r w:rsidR="00CD069D">
        <w:rPr>
          <w:rFonts w:cstheme="minorHAnsi"/>
          <w:sz w:val="24"/>
          <w:szCs w:val="24"/>
        </w:rPr>
        <w:t xml:space="preserve"> </w:t>
      </w:r>
      <w:r w:rsidR="006A1D68" w:rsidRPr="00D6244A">
        <w:rPr>
          <w:rFonts w:cstheme="minorHAnsi"/>
          <w:sz w:val="24"/>
          <w:szCs w:val="24"/>
        </w:rPr>
        <w:t xml:space="preserve">resistance becomes </w:t>
      </w:r>
      <w:r w:rsidR="00456FE7" w:rsidRPr="00D6244A">
        <w:rPr>
          <w:rFonts w:cstheme="minorHAnsi"/>
          <w:sz w:val="24"/>
          <w:szCs w:val="24"/>
        </w:rPr>
        <w:t>an almost in</w:t>
      </w:r>
      <w:r w:rsidR="00E30582" w:rsidRPr="00D6244A">
        <w:rPr>
          <w:rFonts w:cstheme="minorHAnsi"/>
          <w:sz w:val="24"/>
          <w:szCs w:val="24"/>
        </w:rPr>
        <w:t>nat</w:t>
      </w:r>
      <w:r w:rsidR="00456FE7" w:rsidRPr="00D6244A">
        <w:rPr>
          <w:rFonts w:cstheme="minorHAnsi"/>
          <w:sz w:val="24"/>
          <w:szCs w:val="24"/>
        </w:rPr>
        <w:t xml:space="preserve">e </w:t>
      </w:r>
      <w:r w:rsidR="00A06967" w:rsidRPr="00D6244A">
        <w:rPr>
          <w:rFonts w:cstheme="minorHAnsi"/>
          <w:sz w:val="24"/>
          <w:szCs w:val="24"/>
        </w:rPr>
        <w:t xml:space="preserve">human </w:t>
      </w:r>
      <w:r w:rsidR="008467DB" w:rsidRPr="00D6244A">
        <w:rPr>
          <w:rFonts w:cstheme="minorHAnsi"/>
          <w:sz w:val="24"/>
          <w:szCs w:val="24"/>
        </w:rPr>
        <w:t xml:space="preserve">response. </w:t>
      </w:r>
      <w:r w:rsidR="00E30582" w:rsidRPr="00D6244A">
        <w:rPr>
          <w:rFonts w:cstheme="minorHAnsi"/>
          <w:sz w:val="24"/>
          <w:szCs w:val="24"/>
        </w:rPr>
        <w:t>We are not negotiatin</w:t>
      </w:r>
      <w:r w:rsidR="00A06967" w:rsidRPr="00D6244A">
        <w:rPr>
          <w:rFonts w:cstheme="minorHAnsi"/>
          <w:sz w:val="24"/>
          <w:szCs w:val="24"/>
        </w:rPr>
        <w:t>g</w:t>
      </w:r>
      <w:r w:rsidR="00E30582" w:rsidRPr="00D6244A">
        <w:rPr>
          <w:rFonts w:cstheme="minorHAnsi"/>
          <w:sz w:val="24"/>
          <w:szCs w:val="24"/>
        </w:rPr>
        <w:t xml:space="preserve"> about the price of a sack of potatoes.</w:t>
      </w:r>
      <w:r w:rsidR="00A06967" w:rsidRPr="00D6244A">
        <w:rPr>
          <w:rFonts w:cstheme="minorHAnsi"/>
          <w:sz w:val="24"/>
          <w:szCs w:val="24"/>
        </w:rPr>
        <w:t xml:space="preserve">These are issues of collective existence and justice. </w:t>
      </w:r>
      <w:r w:rsidR="001210BF" w:rsidRPr="00D6244A">
        <w:rPr>
          <w:rFonts w:cstheme="minorHAnsi"/>
          <w:sz w:val="24"/>
          <w:szCs w:val="24"/>
        </w:rPr>
        <w:t>Mislabelling</w:t>
      </w:r>
      <w:r w:rsidR="00A06967" w:rsidRPr="00D6244A">
        <w:rPr>
          <w:rFonts w:cstheme="minorHAnsi"/>
          <w:sz w:val="24"/>
          <w:szCs w:val="24"/>
        </w:rPr>
        <w:t xml:space="preserve"> coercive tactics as diplomacy not only undermines trust—it distorts the very meaning of diplomacy itself. </w:t>
      </w:r>
      <w:r w:rsidR="00E30582" w:rsidRPr="00D6244A">
        <w:rPr>
          <w:rFonts w:cstheme="minorHAnsi"/>
          <w:sz w:val="24"/>
          <w:szCs w:val="24"/>
        </w:rPr>
        <w:t>No amount of manipulation</w:t>
      </w:r>
      <w:r w:rsidR="00BA2A63">
        <w:rPr>
          <w:rFonts w:cstheme="minorHAnsi"/>
          <w:sz w:val="24"/>
          <w:szCs w:val="24"/>
        </w:rPr>
        <w:t>,</w:t>
      </w:r>
      <w:r w:rsidR="00CD069D">
        <w:rPr>
          <w:rFonts w:cstheme="minorHAnsi"/>
          <w:sz w:val="24"/>
          <w:szCs w:val="24"/>
        </w:rPr>
        <w:t xml:space="preserve"> </w:t>
      </w:r>
      <w:r w:rsidR="006A1D68" w:rsidRPr="00D6244A">
        <w:rPr>
          <w:rFonts w:cstheme="minorHAnsi"/>
          <w:sz w:val="24"/>
          <w:szCs w:val="24"/>
        </w:rPr>
        <w:t xml:space="preserve">bribery, or </w:t>
      </w:r>
      <w:r w:rsidR="002C3C3F" w:rsidRPr="00D6244A">
        <w:rPr>
          <w:rFonts w:cstheme="minorHAnsi"/>
          <w:sz w:val="24"/>
          <w:szCs w:val="24"/>
        </w:rPr>
        <w:t>intimidation</w:t>
      </w:r>
      <w:r w:rsidR="00CD069D">
        <w:rPr>
          <w:rFonts w:cstheme="minorHAnsi"/>
          <w:sz w:val="24"/>
          <w:szCs w:val="24"/>
        </w:rPr>
        <w:t xml:space="preserve"> </w:t>
      </w:r>
      <w:r w:rsidR="00E30582" w:rsidRPr="00D6244A">
        <w:rPr>
          <w:rFonts w:cstheme="minorHAnsi"/>
          <w:sz w:val="24"/>
          <w:szCs w:val="24"/>
        </w:rPr>
        <w:t xml:space="preserve">can </w:t>
      </w:r>
      <w:r w:rsidR="006A1D68" w:rsidRPr="00D6244A">
        <w:rPr>
          <w:rFonts w:cstheme="minorHAnsi"/>
          <w:sz w:val="24"/>
          <w:szCs w:val="24"/>
        </w:rPr>
        <w:t>extinguish</w:t>
      </w:r>
      <w:r w:rsidR="00CD069D">
        <w:rPr>
          <w:rFonts w:cstheme="minorHAnsi"/>
          <w:sz w:val="24"/>
          <w:szCs w:val="24"/>
        </w:rPr>
        <w:t xml:space="preserve"> </w:t>
      </w:r>
      <w:r w:rsidR="00C91538">
        <w:rPr>
          <w:rFonts w:cstheme="minorHAnsi"/>
          <w:sz w:val="24"/>
          <w:szCs w:val="24"/>
        </w:rPr>
        <w:t>the y</w:t>
      </w:r>
      <w:r w:rsidR="00CD069D">
        <w:rPr>
          <w:rFonts w:cstheme="minorHAnsi"/>
          <w:sz w:val="24"/>
          <w:szCs w:val="24"/>
        </w:rPr>
        <w:t xml:space="preserve">earning for dignity and respect, </w:t>
      </w:r>
      <w:r w:rsidR="00C91538" w:rsidRPr="0063162F">
        <w:rPr>
          <w:rFonts w:cstheme="minorHAnsi"/>
          <w:sz w:val="24"/>
          <w:szCs w:val="24"/>
        </w:rPr>
        <w:t xml:space="preserve">nor </w:t>
      </w:r>
      <w:r w:rsidR="00E30582" w:rsidRPr="0063162F">
        <w:rPr>
          <w:rFonts w:cstheme="minorHAnsi"/>
          <w:sz w:val="24"/>
          <w:szCs w:val="24"/>
        </w:rPr>
        <w:t>th</w:t>
      </w:r>
      <w:r w:rsidR="00C91538" w:rsidRPr="0063162F">
        <w:rPr>
          <w:rFonts w:cstheme="minorHAnsi"/>
          <w:sz w:val="24"/>
          <w:szCs w:val="24"/>
        </w:rPr>
        <w:t>e</w:t>
      </w:r>
      <w:r w:rsidR="00E30582" w:rsidRPr="0063162F">
        <w:rPr>
          <w:rFonts w:cstheme="minorHAnsi"/>
          <w:sz w:val="24"/>
          <w:szCs w:val="24"/>
        </w:rPr>
        <w:t xml:space="preserve"> will to resist.  </w:t>
      </w:r>
    </w:p>
    <w:p w:rsidR="00DD72AC" w:rsidRPr="0063162F" w:rsidRDefault="00331C9D" w:rsidP="0063162F">
      <w:pPr>
        <w:jc w:val="both"/>
        <w:rPr>
          <w:rFonts w:cstheme="minorHAnsi"/>
          <w:b/>
          <w:bCs/>
          <w:sz w:val="24"/>
          <w:szCs w:val="24"/>
        </w:rPr>
      </w:pPr>
      <w:r w:rsidRPr="0063162F">
        <w:rPr>
          <w:rFonts w:cstheme="minorHAnsi"/>
          <w:sz w:val="24"/>
          <w:szCs w:val="24"/>
        </w:rPr>
        <w:t xml:space="preserve">When diplomacy is practiced without principle—when it is used to mask coercion, secure advantage without consent, or legitimize unlawful actions—it may appear successful in the short term. But such agreements rarely last. They lack the trust and balance needed for </w:t>
      </w:r>
      <w:r w:rsidRPr="0063162F">
        <w:rPr>
          <w:rFonts w:cstheme="minorHAnsi"/>
          <w:sz w:val="24"/>
          <w:szCs w:val="24"/>
        </w:rPr>
        <w:lastRenderedPageBreak/>
        <w:t xml:space="preserve">implementation. Over time, they provoke resentment, resistance, and—eventually—renewed conflict. </w:t>
      </w:r>
      <w:r w:rsidRPr="0063162F">
        <w:rPr>
          <w:rFonts w:cstheme="minorHAnsi"/>
          <w:b/>
          <w:bCs/>
          <w:sz w:val="24"/>
          <w:szCs w:val="24"/>
        </w:rPr>
        <w:t>Unprincipled diplomacy fails because it ignores the conditions required for peace to hold.</w:t>
      </w:r>
    </w:p>
    <w:p w:rsidR="00D132BB" w:rsidRPr="00D6244A" w:rsidRDefault="00D132BB" w:rsidP="0063162F">
      <w:pPr>
        <w:jc w:val="both"/>
        <w:rPr>
          <w:rFonts w:cstheme="minorHAnsi"/>
          <w:sz w:val="24"/>
          <w:szCs w:val="24"/>
        </w:rPr>
      </w:pPr>
      <w:r w:rsidRPr="0063162F">
        <w:rPr>
          <w:rFonts w:cstheme="minorHAnsi"/>
          <w:sz w:val="24"/>
          <w:szCs w:val="24"/>
        </w:rPr>
        <w:t>When real diplomacy is bypassed, wars begin</w:t>
      </w:r>
      <w:r w:rsidRPr="00D6244A">
        <w:rPr>
          <w:rFonts w:cstheme="minorHAnsi"/>
          <w:sz w:val="24"/>
          <w:szCs w:val="24"/>
        </w:rPr>
        <w:t>. When it is corrupted, resentment festers. But when diplomacy is practiced with integrity and principle—when it acknowledges legitimate interests, fosters respect, and seeks durable solutions—it opens space for agreements that can hold, even between long-time adversaries.</w:t>
      </w:r>
    </w:p>
    <w:p w:rsidR="00A0205A" w:rsidRPr="00D6244A" w:rsidRDefault="00A06967" w:rsidP="0063162F">
      <w:pPr>
        <w:jc w:val="both"/>
        <w:rPr>
          <w:rFonts w:cstheme="minorHAnsi"/>
          <w:sz w:val="24"/>
          <w:szCs w:val="24"/>
        </w:rPr>
      </w:pPr>
      <w:r w:rsidRPr="00D6244A">
        <w:rPr>
          <w:rFonts w:cstheme="minorHAnsi"/>
          <w:sz w:val="24"/>
          <w:szCs w:val="24"/>
        </w:rPr>
        <w:t>That is why we must define and defend diplomacy against distortion—and encourage its proper use to reduce tensions and resolve disputes sustainably.</w:t>
      </w:r>
    </w:p>
    <w:p w:rsidR="001210BF" w:rsidRPr="00D6244A" w:rsidRDefault="001210BF" w:rsidP="0063162F">
      <w:pPr>
        <w:spacing w:after="160" w:line="259" w:lineRule="auto"/>
        <w:jc w:val="both"/>
        <w:rPr>
          <w:rFonts w:cstheme="minorHAnsi"/>
          <w:sz w:val="24"/>
          <w:szCs w:val="24"/>
        </w:rPr>
      </w:pPr>
      <w:r w:rsidRPr="00D6244A">
        <w:rPr>
          <w:rFonts w:cstheme="minorHAnsi"/>
          <w:sz w:val="24"/>
          <w:szCs w:val="24"/>
        </w:rPr>
        <w:t>Consider:</w:t>
      </w:r>
    </w:p>
    <w:p w:rsidR="001210BF" w:rsidRPr="00FD64A4" w:rsidRDefault="001210BF" w:rsidP="0063162F">
      <w:pPr>
        <w:numPr>
          <w:ilvl w:val="0"/>
          <w:numId w:val="2"/>
        </w:numPr>
        <w:spacing w:after="160" w:line="259" w:lineRule="auto"/>
        <w:jc w:val="both"/>
        <w:rPr>
          <w:rFonts w:cstheme="minorHAnsi"/>
          <w:sz w:val="24"/>
          <w:szCs w:val="24"/>
        </w:rPr>
      </w:pPr>
      <w:r w:rsidRPr="00FD64A4">
        <w:rPr>
          <w:rFonts w:cstheme="minorHAnsi"/>
          <w:b/>
          <w:bCs/>
          <w:sz w:val="24"/>
          <w:szCs w:val="24"/>
        </w:rPr>
        <w:t>The Good Friday Agreement (1998)</w:t>
      </w:r>
      <w:r w:rsidRPr="00FD64A4">
        <w:rPr>
          <w:rFonts w:cstheme="minorHAnsi"/>
          <w:sz w:val="24"/>
          <w:szCs w:val="24"/>
        </w:rPr>
        <w:t>: Achieved after decades of conflict in Northern Ireland, it succeeded because all parties—including those with histories of violence—were brought into structured, rules-based dialogue, with international backing and oversight.</w:t>
      </w:r>
    </w:p>
    <w:p w:rsidR="001210BF" w:rsidRPr="00FD64A4" w:rsidRDefault="001210BF" w:rsidP="0063162F">
      <w:pPr>
        <w:numPr>
          <w:ilvl w:val="0"/>
          <w:numId w:val="2"/>
        </w:numPr>
        <w:spacing w:after="160" w:line="259" w:lineRule="auto"/>
        <w:jc w:val="both"/>
        <w:rPr>
          <w:rFonts w:cstheme="minorHAnsi"/>
          <w:sz w:val="24"/>
          <w:szCs w:val="24"/>
        </w:rPr>
      </w:pPr>
      <w:r w:rsidRPr="00FD64A4">
        <w:rPr>
          <w:rFonts w:cstheme="minorHAnsi"/>
          <w:b/>
          <w:bCs/>
          <w:sz w:val="24"/>
          <w:szCs w:val="24"/>
        </w:rPr>
        <w:t>The Colombia Peace Accord (2016)</w:t>
      </w:r>
      <w:r w:rsidRPr="00FD64A4">
        <w:rPr>
          <w:rFonts w:cstheme="minorHAnsi"/>
          <w:sz w:val="24"/>
          <w:szCs w:val="24"/>
        </w:rPr>
        <w:t>: Negotiated between the government and FARC rebels with facilitation by Cuba, Norway, and the UN, this process showed that even deeply entrenched internal conflicts can be resolved through patient, inclusive diplomacy. The UN verified disarmament and continues to monitor implementation.</w:t>
      </w:r>
    </w:p>
    <w:p w:rsidR="001210BF" w:rsidRPr="00FD64A4" w:rsidRDefault="001210BF" w:rsidP="0063162F">
      <w:pPr>
        <w:numPr>
          <w:ilvl w:val="0"/>
          <w:numId w:val="2"/>
        </w:numPr>
        <w:spacing w:after="160" w:line="259" w:lineRule="auto"/>
        <w:jc w:val="both"/>
        <w:rPr>
          <w:rFonts w:cstheme="minorHAnsi"/>
          <w:sz w:val="24"/>
          <w:szCs w:val="24"/>
        </w:rPr>
      </w:pPr>
      <w:r w:rsidRPr="00FD64A4">
        <w:rPr>
          <w:rFonts w:cstheme="minorHAnsi"/>
          <w:b/>
          <w:bCs/>
          <w:sz w:val="24"/>
          <w:szCs w:val="24"/>
        </w:rPr>
        <w:t>Mozambique Peace Accords (1992 and 2019)</w:t>
      </w:r>
      <w:r w:rsidRPr="00FD64A4">
        <w:rPr>
          <w:rFonts w:cstheme="minorHAnsi"/>
          <w:sz w:val="24"/>
          <w:szCs w:val="24"/>
        </w:rPr>
        <w:t xml:space="preserve">: The initial agreement, ending a brutal civil war, was facilitated with UN and Italian </w:t>
      </w:r>
      <w:r w:rsidR="001D3D73">
        <w:rPr>
          <w:rFonts w:cstheme="minorHAnsi"/>
          <w:sz w:val="24"/>
          <w:szCs w:val="24"/>
        </w:rPr>
        <w:t xml:space="preserve">and faith-based </w:t>
      </w:r>
      <w:r w:rsidRPr="00FD64A4">
        <w:rPr>
          <w:rFonts w:cstheme="minorHAnsi"/>
          <w:sz w:val="24"/>
          <w:szCs w:val="24"/>
        </w:rPr>
        <w:t xml:space="preserve">mediation. A second peace process led to a 2019 agreement, with the </w:t>
      </w:r>
      <w:r w:rsidRPr="00FD64A4">
        <w:rPr>
          <w:rFonts w:cstheme="minorHAnsi"/>
          <w:b/>
          <w:bCs/>
          <w:sz w:val="24"/>
          <w:szCs w:val="24"/>
        </w:rPr>
        <w:t>UN playing a key verification and trust-building role</w:t>
      </w:r>
      <w:r w:rsidRPr="00FD64A4">
        <w:rPr>
          <w:rFonts w:cstheme="minorHAnsi"/>
          <w:sz w:val="24"/>
          <w:szCs w:val="24"/>
        </w:rPr>
        <w:t>, including support for disarmament and reintegration.</w:t>
      </w:r>
    </w:p>
    <w:p w:rsidR="00DD72AC" w:rsidRPr="0063162F" w:rsidRDefault="001210BF" w:rsidP="0063162F">
      <w:pPr>
        <w:numPr>
          <w:ilvl w:val="0"/>
          <w:numId w:val="2"/>
        </w:numPr>
        <w:spacing w:after="160" w:line="259" w:lineRule="auto"/>
        <w:jc w:val="both"/>
        <w:rPr>
          <w:rFonts w:cstheme="minorHAnsi"/>
          <w:sz w:val="24"/>
          <w:szCs w:val="24"/>
        </w:rPr>
      </w:pPr>
      <w:r w:rsidRPr="00FD64A4">
        <w:rPr>
          <w:rFonts w:cstheme="minorHAnsi"/>
          <w:b/>
          <w:bCs/>
          <w:sz w:val="24"/>
          <w:szCs w:val="24"/>
        </w:rPr>
        <w:t>The Joint Comprehensive Plan of Action (</w:t>
      </w:r>
      <w:r w:rsidR="00CD069D">
        <w:rPr>
          <w:rFonts w:cstheme="minorHAnsi"/>
          <w:b/>
          <w:bCs/>
          <w:sz w:val="24"/>
          <w:szCs w:val="24"/>
        </w:rPr>
        <w:t xml:space="preserve">JCPOA) </w:t>
      </w:r>
      <w:r w:rsidRPr="00FD64A4">
        <w:rPr>
          <w:rFonts w:cstheme="minorHAnsi"/>
          <w:b/>
          <w:bCs/>
          <w:sz w:val="24"/>
          <w:szCs w:val="24"/>
        </w:rPr>
        <w:t xml:space="preserve">Iran Nuclear Deal, </w:t>
      </w:r>
      <w:r w:rsidR="00CD069D">
        <w:rPr>
          <w:rFonts w:cstheme="minorHAnsi"/>
          <w:b/>
          <w:bCs/>
          <w:sz w:val="24"/>
          <w:szCs w:val="24"/>
        </w:rPr>
        <w:t>(</w:t>
      </w:r>
      <w:r w:rsidRPr="00FD64A4">
        <w:rPr>
          <w:rFonts w:cstheme="minorHAnsi"/>
          <w:b/>
          <w:bCs/>
          <w:sz w:val="24"/>
          <w:szCs w:val="24"/>
        </w:rPr>
        <w:t>2015)</w:t>
      </w:r>
      <w:r w:rsidRPr="00FD64A4">
        <w:rPr>
          <w:rFonts w:cstheme="minorHAnsi"/>
          <w:sz w:val="24"/>
          <w:szCs w:val="24"/>
        </w:rPr>
        <w:t xml:space="preserve">: While not UN-led, it was endorsed by the UN Security Council and monitored by the IAEA—showing how multilateral institutions strengthen diplomatic outcomes through </w:t>
      </w:r>
      <w:r w:rsidRPr="0063162F">
        <w:rPr>
          <w:rFonts w:cstheme="minorHAnsi"/>
          <w:sz w:val="24"/>
          <w:szCs w:val="24"/>
        </w:rPr>
        <w:t>verification and legitimacy.</w:t>
      </w:r>
    </w:p>
    <w:p w:rsidR="00331C9D" w:rsidRPr="0063162F" w:rsidRDefault="00331C9D" w:rsidP="0063162F">
      <w:pPr>
        <w:spacing w:after="160" w:line="259" w:lineRule="auto"/>
        <w:jc w:val="both"/>
        <w:rPr>
          <w:rFonts w:cstheme="minorHAnsi"/>
          <w:sz w:val="24"/>
          <w:szCs w:val="24"/>
        </w:rPr>
      </w:pPr>
      <w:r w:rsidRPr="0063162F">
        <w:rPr>
          <w:rFonts w:cstheme="minorHAnsi"/>
          <w:sz w:val="24"/>
          <w:szCs w:val="24"/>
        </w:rPr>
        <w:t xml:space="preserve">In many cases, formal diplomacy has been preceded—or enabled—by informal or </w:t>
      </w:r>
      <w:r w:rsidRPr="0063162F">
        <w:rPr>
          <w:rFonts w:cstheme="minorHAnsi"/>
          <w:b/>
          <w:bCs/>
          <w:sz w:val="24"/>
          <w:szCs w:val="24"/>
        </w:rPr>
        <w:t>backchannel communication</w:t>
      </w:r>
      <w:r w:rsidRPr="0063162F">
        <w:rPr>
          <w:rFonts w:cstheme="minorHAnsi"/>
          <w:sz w:val="24"/>
          <w:szCs w:val="24"/>
        </w:rPr>
        <w:t xml:space="preserve">. These confidential dialogues allow parties to test ideas, reduce misperceptions, and explore possibilities without public pressure. </w:t>
      </w:r>
      <w:r w:rsidRPr="0063162F">
        <w:rPr>
          <w:rFonts w:cstheme="minorHAnsi"/>
          <w:b/>
          <w:bCs/>
          <w:sz w:val="24"/>
          <w:szCs w:val="24"/>
        </w:rPr>
        <w:t>Opening quiet pathways for mutual understanding is often what makes formal negotiation possible</w:t>
      </w:r>
      <w:r w:rsidRPr="0063162F">
        <w:rPr>
          <w:rFonts w:cstheme="minorHAnsi"/>
          <w:sz w:val="24"/>
          <w:szCs w:val="24"/>
        </w:rPr>
        <w:t>—as seen in the Oslo talks, the JCPOA, and even recent efforts on humanitarian access during conflict.</w:t>
      </w:r>
      <w:r w:rsidR="005E6D07" w:rsidRPr="0063162F">
        <w:rPr>
          <w:rFonts w:cstheme="minorHAnsi"/>
          <w:sz w:val="24"/>
          <w:szCs w:val="24"/>
        </w:rPr>
        <w:t xml:space="preserve"> One notable recent example comes from the ongoing war in Ukraine. Even amid relentless violence, </w:t>
      </w:r>
      <w:r w:rsidR="005E6D07" w:rsidRPr="0063162F">
        <w:rPr>
          <w:rFonts w:cstheme="minorHAnsi"/>
          <w:b/>
          <w:bCs/>
          <w:sz w:val="24"/>
          <w:szCs w:val="24"/>
        </w:rPr>
        <w:t>diplomatic channels—both official and unofficial—have enabled the successful negotiation of multiple large-scale prisoner exchanges</w:t>
      </w:r>
      <w:r w:rsidR="005E6D07" w:rsidRPr="0063162F">
        <w:rPr>
          <w:rFonts w:cstheme="minorHAnsi"/>
          <w:sz w:val="24"/>
          <w:szCs w:val="24"/>
        </w:rPr>
        <w:t xml:space="preserve"> between Russia and Ukraine. These delicate processes involved Ukrainian and Russian officials, intermediaries such as Türkiye, the ICRC, and sometimes backchannel contacts facilitated by third parties. While they do not resolve the conflict, such agreements prove that diplomacy can still function, even in the darkest of circumstances, and may lay groundwork for broader dialogue in the future.</w:t>
      </w:r>
    </w:p>
    <w:p w:rsidR="00771019" w:rsidRPr="0063162F" w:rsidRDefault="00771019" w:rsidP="0063162F">
      <w:pPr>
        <w:spacing w:after="160" w:line="259" w:lineRule="auto"/>
        <w:jc w:val="both"/>
        <w:rPr>
          <w:rFonts w:cstheme="minorHAnsi"/>
          <w:b/>
          <w:bCs/>
          <w:sz w:val="32"/>
          <w:szCs w:val="32"/>
        </w:rPr>
      </w:pPr>
      <w:r w:rsidRPr="0063162F">
        <w:rPr>
          <w:rFonts w:cstheme="minorHAnsi"/>
          <w:b/>
          <w:bCs/>
          <w:sz w:val="32"/>
          <w:szCs w:val="32"/>
        </w:rPr>
        <w:lastRenderedPageBreak/>
        <w:t>Principles of Effective Diplomacy</w:t>
      </w:r>
    </w:p>
    <w:p w:rsidR="00331C9D" w:rsidRDefault="00331C9D" w:rsidP="0063162F">
      <w:pPr>
        <w:spacing w:after="160" w:line="259" w:lineRule="auto"/>
        <w:jc w:val="both"/>
        <w:rPr>
          <w:rFonts w:cstheme="minorHAnsi"/>
          <w:sz w:val="24"/>
          <w:szCs w:val="24"/>
        </w:rPr>
      </w:pPr>
      <w:r w:rsidRPr="0063162F">
        <w:rPr>
          <w:rFonts w:cstheme="minorHAnsi"/>
          <w:sz w:val="24"/>
          <w:szCs w:val="24"/>
        </w:rPr>
        <w:t xml:space="preserve">Effective diplomacy does not rely on good intentions alone. It requires careful assessment of context, actors, and power dynamics. Tools such as </w:t>
      </w:r>
      <w:r w:rsidRPr="0063162F">
        <w:rPr>
          <w:rFonts w:cstheme="minorHAnsi"/>
          <w:b/>
          <w:bCs/>
          <w:sz w:val="24"/>
          <w:szCs w:val="24"/>
        </w:rPr>
        <w:t>conflict analysis</w:t>
      </w:r>
      <w:r w:rsidRPr="0063162F">
        <w:rPr>
          <w:rFonts w:cstheme="minorHAnsi"/>
          <w:sz w:val="24"/>
          <w:szCs w:val="24"/>
        </w:rPr>
        <w:t xml:space="preserve">, </w:t>
      </w:r>
      <w:r w:rsidRPr="0063162F">
        <w:rPr>
          <w:rFonts w:cstheme="minorHAnsi"/>
          <w:b/>
          <w:bCs/>
          <w:sz w:val="24"/>
          <w:szCs w:val="24"/>
        </w:rPr>
        <w:t>power mapping</w:t>
      </w:r>
      <w:r w:rsidRPr="0063162F">
        <w:rPr>
          <w:rFonts w:cstheme="minorHAnsi"/>
          <w:sz w:val="24"/>
          <w:szCs w:val="24"/>
        </w:rPr>
        <w:t xml:space="preserve">, and </w:t>
      </w:r>
      <w:r w:rsidRPr="0063162F">
        <w:rPr>
          <w:rFonts w:cstheme="minorHAnsi"/>
          <w:b/>
          <w:bCs/>
          <w:sz w:val="24"/>
          <w:szCs w:val="24"/>
        </w:rPr>
        <w:t>conflict sensitivity</w:t>
      </w:r>
      <w:r w:rsidRPr="0063162F">
        <w:rPr>
          <w:rFonts w:cstheme="minorHAnsi"/>
          <w:sz w:val="24"/>
          <w:szCs w:val="24"/>
        </w:rPr>
        <w:t xml:space="preserve"> help diplomats understand underlying causes, risks, and red lines. It also requires accepting that diplomacy is not risk-free. Misjudgements are inevitable; some efforts will fail. But failure is not an argument against diplomacy—it is an argument for doing it better.</w:t>
      </w:r>
    </w:p>
    <w:p w:rsidR="00771019" w:rsidRPr="00D6244A" w:rsidRDefault="00771019" w:rsidP="0063162F">
      <w:pPr>
        <w:spacing w:after="160" w:line="259" w:lineRule="auto"/>
        <w:jc w:val="both"/>
        <w:rPr>
          <w:rFonts w:cstheme="minorHAnsi"/>
          <w:sz w:val="24"/>
          <w:szCs w:val="24"/>
        </w:rPr>
      </w:pPr>
      <w:r w:rsidRPr="00FD64A4">
        <w:rPr>
          <w:rFonts w:cstheme="minorHAnsi"/>
          <w:sz w:val="24"/>
          <w:szCs w:val="24"/>
        </w:rPr>
        <w:t>Diplomacy is not just a profession—it is a discipline rooted in human history and codified in international law. Its core principles have been tested over centuries and remain as relevant today as ever.</w:t>
      </w:r>
    </w:p>
    <w:p w:rsidR="001210BF" w:rsidRPr="00D6244A" w:rsidRDefault="00922B02" w:rsidP="0063162F">
      <w:pPr>
        <w:jc w:val="both"/>
        <w:rPr>
          <w:rFonts w:cstheme="minorHAnsi"/>
          <w:sz w:val="24"/>
          <w:szCs w:val="24"/>
        </w:rPr>
      </w:pPr>
      <w:r w:rsidRPr="00D6244A">
        <w:rPr>
          <w:rFonts w:cstheme="minorHAnsi"/>
          <w:sz w:val="24"/>
          <w:szCs w:val="24"/>
        </w:rPr>
        <w:t xml:space="preserve">Effective diplomacy </w:t>
      </w:r>
      <w:r w:rsidR="00771019" w:rsidRPr="00D6244A">
        <w:rPr>
          <w:rFonts w:cstheme="minorHAnsi"/>
          <w:sz w:val="24"/>
          <w:szCs w:val="24"/>
        </w:rPr>
        <w:t xml:space="preserve">requires: </w:t>
      </w:r>
    </w:p>
    <w:p w:rsidR="00A0205A" w:rsidRPr="00A0205A" w:rsidRDefault="00A47F80" w:rsidP="0063162F">
      <w:pPr>
        <w:pStyle w:val="ListParagraph"/>
        <w:numPr>
          <w:ilvl w:val="0"/>
          <w:numId w:val="1"/>
        </w:numPr>
        <w:jc w:val="both"/>
        <w:rPr>
          <w:rFonts w:cstheme="minorHAnsi"/>
          <w:sz w:val="24"/>
          <w:szCs w:val="24"/>
        </w:rPr>
      </w:pPr>
      <w:r w:rsidRPr="00D6244A">
        <w:rPr>
          <w:rFonts w:cstheme="minorHAnsi"/>
          <w:b/>
          <w:sz w:val="24"/>
          <w:szCs w:val="24"/>
        </w:rPr>
        <w:t xml:space="preserve">Respect </w:t>
      </w:r>
      <w:r w:rsidR="00771019" w:rsidRPr="00D6244A">
        <w:rPr>
          <w:rFonts w:cstheme="minorHAnsi"/>
          <w:bCs/>
          <w:sz w:val="24"/>
          <w:szCs w:val="24"/>
        </w:rPr>
        <w:t xml:space="preserve">for </w:t>
      </w:r>
      <w:r w:rsidRPr="00D6244A">
        <w:rPr>
          <w:rFonts w:cstheme="minorHAnsi"/>
          <w:bCs/>
          <w:sz w:val="24"/>
          <w:szCs w:val="24"/>
        </w:rPr>
        <w:t>the dignity</w:t>
      </w:r>
      <w:r w:rsidR="00771019" w:rsidRPr="00D6244A">
        <w:rPr>
          <w:rFonts w:cstheme="minorHAnsi"/>
          <w:bCs/>
          <w:sz w:val="24"/>
          <w:szCs w:val="24"/>
        </w:rPr>
        <w:t xml:space="preserve"> and</w:t>
      </w:r>
      <w:r w:rsidR="00B22132">
        <w:rPr>
          <w:rFonts w:cstheme="minorHAnsi"/>
          <w:bCs/>
          <w:sz w:val="24"/>
          <w:szCs w:val="24"/>
        </w:rPr>
        <w:t xml:space="preserve"> </w:t>
      </w:r>
      <w:r w:rsidR="00771019" w:rsidRPr="00D6244A">
        <w:rPr>
          <w:rFonts w:cstheme="minorHAnsi"/>
          <w:sz w:val="24"/>
          <w:szCs w:val="24"/>
        </w:rPr>
        <w:t xml:space="preserve">security </w:t>
      </w:r>
      <w:r w:rsidRPr="00D6244A">
        <w:rPr>
          <w:rFonts w:cstheme="minorHAnsi"/>
          <w:sz w:val="24"/>
          <w:szCs w:val="24"/>
        </w:rPr>
        <w:t>of all parties</w:t>
      </w:r>
      <w:r w:rsidR="00771019" w:rsidRPr="00D6244A">
        <w:rPr>
          <w:rFonts w:cstheme="minorHAnsi"/>
          <w:sz w:val="24"/>
          <w:szCs w:val="24"/>
        </w:rPr>
        <w:t>—even those deemed adversaries</w:t>
      </w:r>
      <w:r w:rsidRPr="00D6244A">
        <w:rPr>
          <w:rFonts w:cstheme="minorHAnsi"/>
          <w:sz w:val="24"/>
          <w:szCs w:val="24"/>
        </w:rPr>
        <w:t>, no matter what they might have done to lose that respect.  They are still people with concerns</w:t>
      </w:r>
      <w:r w:rsidR="00BA2A63">
        <w:rPr>
          <w:rFonts w:cstheme="minorHAnsi"/>
          <w:sz w:val="24"/>
          <w:szCs w:val="24"/>
        </w:rPr>
        <w:t>,</w:t>
      </w:r>
      <w:r w:rsidRPr="00D6244A">
        <w:rPr>
          <w:rFonts w:cstheme="minorHAnsi"/>
          <w:sz w:val="24"/>
          <w:szCs w:val="24"/>
        </w:rPr>
        <w:t xml:space="preserve"> needs and fears, some of which may have driven them to unacceptable behaviour.</w:t>
      </w:r>
      <w:r w:rsidR="00B22132">
        <w:rPr>
          <w:rFonts w:cstheme="minorHAnsi"/>
          <w:sz w:val="24"/>
          <w:szCs w:val="24"/>
        </w:rPr>
        <w:t xml:space="preserve"> </w:t>
      </w:r>
      <w:r w:rsidR="00771019" w:rsidRPr="00D6244A">
        <w:rPr>
          <w:rFonts w:cstheme="minorHAnsi"/>
          <w:i/>
          <w:iCs/>
          <w:sz w:val="24"/>
          <w:szCs w:val="24"/>
        </w:rPr>
        <w:t>Example: In the early days of U.S.–Vietnam normalization, mutual recognition of suffering allowed dialogue to take root.</w:t>
      </w:r>
    </w:p>
    <w:p w:rsidR="00A0205A" w:rsidRPr="00A0205A" w:rsidRDefault="00A0205A" w:rsidP="0063162F">
      <w:pPr>
        <w:pStyle w:val="ListParagraph"/>
        <w:jc w:val="both"/>
        <w:rPr>
          <w:rFonts w:cstheme="minorHAnsi"/>
          <w:sz w:val="24"/>
          <w:szCs w:val="24"/>
        </w:rPr>
      </w:pPr>
    </w:p>
    <w:p w:rsidR="00771EDA" w:rsidRPr="00771EDA" w:rsidRDefault="009949FC" w:rsidP="0063162F">
      <w:pPr>
        <w:pStyle w:val="ListParagraph"/>
        <w:numPr>
          <w:ilvl w:val="0"/>
          <w:numId w:val="1"/>
        </w:numPr>
        <w:jc w:val="both"/>
        <w:rPr>
          <w:rFonts w:cstheme="minorHAnsi"/>
          <w:sz w:val="24"/>
          <w:szCs w:val="24"/>
        </w:rPr>
      </w:pPr>
      <w:r w:rsidRPr="00A0205A">
        <w:rPr>
          <w:rFonts w:cstheme="minorHAnsi"/>
          <w:b/>
          <w:sz w:val="24"/>
          <w:szCs w:val="24"/>
        </w:rPr>
        <w:t>Recogni</w:t>
      </w:r>
      <w:r w:rsidR="00771019" w:rsidRPr="00A0205A">
        <w:rPr>
          <w:rFonts w:cstheme="minorHAnsi"/>
          <w:b/>
          <w:sz w:val="24"/>
          <w:szCs w:val="24"/>
        </w:rPr>
        <w:t xml:space="preserve">tion </w:t>
      </w:r>
      <w:r w:rsidR="00771019" w:rsidRPr="00A0205A">
        <w:rPr>
          <w:rFonts w:cstheme="minorHAnsi"/>
          <w:bCs/>
          <w:sz w:val="24"/>
          <w:szCs w:val="24"/>
        </w:rPr>
        <w:t xml:space="preserve">of differing </w:t>
      </w:r>
      <w:r w:rsidRPr="00A0205A">
        <w:rPr>
          <w:rFonts w:cstheme="minorHAnsi"/>
          <w:bCs/>
          <w:sz w:val="24"/>
          <w:szCs w:val="24"/>
        </w:rPr>
        <w:t>values and aspirations</w:t>
      </w:r>
      <w:r w:rsidR="00771019" w:rsidRPr="00A0205A">
        <w:rPr>
          <w:rFonts w:cstheme="minorHAnsi"/>
          <w:bCs/>
          <w:sz w:val="24"/>
          <w:szCs w:val="24"/>
        </w:rPr>
        <w:t xml:space="preserve">, provided </w:t>
      </w:r>
      <w:r w:rsidRPr="00A0205A">
        <w:rPr>
          <w:rFonts w:cstheme="minorHAnsi"/>
          <w:sz w:val="24"/>
          <w:szCs w:val="24"/>
        </w:rPr>
        <w:t>they do not violate the needs and interests of other</w:t>
      </w:r>
      <w:r w:rsidR="00771019" w:rsidRPr="00A0205A">
        <w:rPr>
          <w:rFonts w:cstheme="minorHAnsi"/>
          <w:sz w:val="24"/>
          <w:szCs w:val="24"/>
        </w:rPr>
        <w:t>s</w:t>
      </w:r>
      <w:r w:rsidRPr="00A0205A">
        <w:rPr>
          <w:rFonts w:cstheme="minorHAnsi"/>
          <w:sz w:val="24"/>
          <w:szCs w:val="24"/>
        </w:rPr>
        <w:t>.</w:t>
      </w:r>
      <w:r w:rsidR="00B22132">
        <w:rPr>
          <w:rFonts w:cstheme="minorHAnsi"/>
          <w:sz w:val="24"/>
          <w:szCs w:val="24"/>
        </w:rPr>
        <w:t xml:space="preserve"> </w:t>
      </w:r>
      <w:r w:rsidR="00771019" w:rsidRPr="00A0205A">
        <w:rPr>
          <w:rFonts w:cstheme="minorHAnsi"/>
          <w:i/>
          <w:iCs/>
          <w:sz w:val="24"/>
          <w:szCs w:val="24"/>
        </w:rPr>
        <w:t>Example: The peace process in Aceh (Indonesia), facilitated by the Crisis Management Initiative and supported by the UN, recognized autonomy as part of the resolution.</w:t>
      </w:r>
    </w:p>
    <w:p w:rsidR="00771EDA" w:rsidRPr="00771EDA" w:rsidRDefault="00771EDA" w:rsidP="0063162F">
      <w:pPr>
        <w:pStyle w:val="ListParagraph"/>
        <w:jc w:val="both"/>
        <w:rPr>
          <w:rFonts w:cstheme="minorHAnsi"/>
          <w:b/>
          <w:sz w:val="24"/>
          <w:szCs w:val="24"/>
        </w:rPr>
      </w:pPr>
    </w:p>
    <w:p w:rsidR="00771019" w:rsidRPr="00771EDA" w:rsidRDefault="00771019" w:rsidP="0063162F">
      <w:pPr>
        <w:pStyle w:val="ListParagraph"/>
        <w:numPr>
          <w:ilvl w:val="0"/>
          <w:numId w:val="1"/>
        </w:numPr>
        <w:jc w:val="both"/>
        <w:rPr>
          <w:rFonts w:cstheme="minorHAnsi"/>
          <w:sz w:val="24"/>
          <w:szCs w:val="24"/>
        </w:rPr>
      </w:pPr>
      <w:r w:rsidRPr="00771EDA">
        <w:rPr>
          <w:rFonts w:cstheme="minorHAnsi"/>
          <w:b/>
          <w:sz w:val="24"/>
          <w:szCs w:val="24"/>
        </w:rPr>
        <w:t xml:space="preserve">Commitment to </w:t>
      </w:r>
      <w:r w:rsidR="00B73A5C" w:rsidRPr="00771EDA">
        <w:rPr>
          <w:rFonts w:cstheme="minorHAnsi"/>
          <w:b/>
          <w:sz w:val="24"/>
          <w:szCs w:val="24"/>
        </w:rPr>
        <w:t xml:space="preserve">international </w:t>
      </w:r>
      <w:r w:rsidRPr="00771EDA">
        <w:rPr>
          <w:rFonts w:cstheme="minorHAnsi"/>
          <w:b/>
          <w:sz w:val="24"/>
          <w:szCs w:val="24"/>
        </w:rPr>
        <w:t xml:space="preserve">law and </w:t>
      </w:r>
      <w:r w:rsidR="00B73A5C" w:rsidRPr="00771EDA">
        <w:rPr>
          <w:rFonts w:cstheme="minorHAnsi"/>
          <w:b/>
          <w:sz w:val="24"/>
          <w:szCs w:val="24"/>
        </w:rPr>
        <w:t>norms</w:t>
      </w:r>
      <w:r w:rsidRPr="00771EDA">
        <w:rPr>
          <w:rFonts w:cstheme="minorHAnsi"/>
          <w:b/>
          <w:sz w:val="24"/>
          <w:szCs w:val="24"/>
        </w:rPr>
        <w:t>,</w:t>
      </w:r>
      <w:r w:rsidR="00B22132">
        <w:rPr>
          <w:rFonts w:cstheme="minorHAnsi"/>
          <w:b/>
          <w:sz w:val="24"/>
          <w:szCs w:val="24"/>
        </w:rPr>
        <w:t xml:space="preserve"> </w:t>
      </w:r>
      <w:r w:rsidRPr="00771EDA">
        <w:rPr>
          <w:rFonts w:cstheme="minorHAnsi"/>
          <w:bCs/>
          <w:sz w:val="24"/>
          <w:szCs w:val="24"/>
        </w:rPr>
        <w:t xml:space="preserve">including accountability for breaches through </w:t>
      </w:r>
      <w:r w:rsidR="009949FC" w:rsidRPr="00771EDA">
        <w:rPr>
          <w:rFonts w:cstheme="minorHAnsi"/>
          <w:sz w:val="24"/>
          <w:szCs w:val="24"/>
        </w:rPr>
        <w:t xml:space="preserve">sanctions </w:t>
      </w:r>
      <w:r w:rsidRPr="00771EDA">
        <w:rPr>
          <w:rFonts w:cstheme="minorHAnsi"/>
          <w:sz w:val="24"/>
          <w:szCs w:val="24"/>
        </w:rPr>
        <w:t xml:space="preserve">or legal processes.  </w:t>
      </w:r>
      <w:r w:rsidRPr="00771EDA">
        <w:rPr>
          <w:rFonts w:cstheme="minorHAnsi"/>
          <w:i/>
          <w:iCs/>
          <w:sz w:val="24"/>
          <w:szCs w:val="24"/>
        </w:rPr>
        <w:t xml:space="preserve">Example: The UN-mediated Special Tribunal for Lebanon and </w:t>
      </w:r>
      <w:r w:rsidR="00B22132">
        <w:rPr>
          <w:rFonts w:cstheme="minorHAnsi"/>
          <w:i/>
          <w:iCs/>
          <w:sz w:val="24"/>
          <w:szCs w:val="24"/>
        </w:rPr>
        <w:t>t</w:t>
      </w:r>
      <w:r w:rsidR="00B22132" w:rsidRPr="00B22132">
        <w:rPr>
          <w:rFonts w:cstheme="minorHAnsi"/>
          <w:i/>
          <w:iCs/>
          <w:sz w:val="24"/>
          <w:szCs w:val="24"/>
        </w:rPr>
        <w:t xml:space="preserve">he International Criminal Tribunal for the former Yugoslavia </w:t>
      </w:r>
      <w:r w:rsidR="00B22132">
        <w:rPr>
          <w:rFonts w:cstheme="minorHAnsi"/>
          <w:i/>
          <w:iCs/>
          <w:sz w:val="24"/>
          <w:szCs w:val="24"/>
        </w:rPr>
        <w:t>(</w:t>
      </w:r>
      <w:r w:rsidRPr="00771EDA">
        <w:rPr>
          <w:rFonts w:cstheme="minorHAnsi"/>
          <w:i/>
          <w:iCs/>
          <w:sz w:val="24"/>
          <w:szCs w:val="24"/>
        </w:rPr>
        <w:t>ICTY</w:t>
      </w:r>
      <w:r w:rsidR="00B22132">
        <w:rPr>
          <w:rFonts w:cstheme="minorHAnsi"/>
          <w:i/>
          <w:iCs/>
          <w:sz w:val="24"/>
          <w:szCs w:val="24"/>
        </w:rPr>
        <w:t>)</w:t>
      </w:r>
      <w:r w:rsidRPr="00771EDA">
        <w:rPr>
          <w:rFonts w:cstheme="minorHAnsi"/>
          <w:i/>
          <w:iCs/>
          <w:sz w:val="24"/>
          <w:szCs w:val="24"/>
        </w:rPr>
        <w:t xml:space="preserve"> helped link diplomacy to justice and accountability.</w:t>
      </w:r>
    </w:p>
    <w:p w:rsidR="00A0205A" w:rsidRPr="00D6244A" w:rsidRDefault="00A0205A" w:rsidP="0063162F">
      <w:pPr>
        <w:pStyle w:val="ListParagraph"/>
        <w:jc w:val="both"/>
        <w:rPr>
          <w:rFonts w:cstheme="minorHAnsi"/>
          <w:sz w:val="24"/>
          <w:szCs w:val="24"/>
        </w:rPr>
      </w:pPr>
    </w:p>
    <w:p w:rsidR="00A0205A" w:rsidRPr="00A0205A" w:rsidRDefault="00771019" w:rsidP="0063162F">
      <w:pPr>
        <w:pStyle w:val="ListParagraph"/>
        <w:numPr>
          <w:ilvl w:val="0"/>
          <w:numId w:val="1"/>
        </w:numPr>
        <w:jc w:val="both"/>
        <w:rPr>
          <w:rFonts w:cstheme="minorHAnsi"/>
          <w:sz w:val="24"/>
          <w:szCs w:val="24"/>
        </w:rPr>
      </w:pPr>
      <w:r w:rsidRPr="00D6244A">
        <w:rPr>
          <w:rFonts w:cstheme="minorHAnsi"/>
          <w:b/>
          <w:sz w:val="24"/>
          <w:szCs w:val="24"/>
        </w:rPr>
        <w:t>W</w:t>
      </w:r>
      <w:r w:rsidR="00BD438E" w:rsidRPr="00D6244A">
        <w:rPr>
          <w:rFonts w:cstheme="minorHAnsi"/>
          <w:b/>
          <w:sz w:val="24"/>
          <w:szCs w:val="24"/>
        </w:rPr>
        <w:t>illing</w:t>
      </w:r>
      <w:r w:rsidRPr="00D6244A">
        <w:rPr>
          <w:rFonts w:cstheme="minorHAnsi"/>
          <w:b/>
          <w:sz w:val="24"/>
          <w:szCs w:val="24"/>
        </w:rPr>
        <w:t>ness</w:t>
      </w:r>
      <w:r w:rsidR="00BD438E" w:rsidRPr="00D6244A">
        <w:rPr>
          <w:rFonts w:cstheme="minorHAnsi"/>
          <w:b/>
          <w:sz w:val="24"/>
          <w:szCs w:val="24"/>
        </w:rPr>
        <w:t xml:space="preserve"> to eng</w:t>
      </w:r>
      <w:r w:rsidR="009949FC" w:rsidRPr="00D6244A">
        <w:rPr>
          <w:rFonts w:cstheme="minorHAnsi"/>
          <w:b/>
          <w:sz w:val="24"/>
          <w:szCs w:val="24"/>
        </w:rPr>
        <w:t xml:space="preserve">age, </w:t>
      </w:r>
      <w:r w:rsidR="009949FC" w:rsidRPr="00D6244A">
        <w:rPr>
          <w:rFonts w:cstheme="minorHAnsi"/>
          <w:sz w:val="24"/>
          <w:szCs w:val="24"/>
        </w:rPr>
        <w:t xml:space="preserve">even </w:t>
      </w:r>
      <w:r w:rsidRPr="00D6244A">
        <w:rPr>
          <w:rFonts w:cstheme="minorHAnsi"/>
          <w:sz w:val="24"/>
          <w:szCs w:val="24"/>
        </w:rPr>
        <w:t>amid serious violations, precisely to d</w:t>
      </w:r>
      <w:r w:rsidRPr="00FD64A4">
        <w:rPr>
          <w:rFonts w:cstheme="minorHAnsi"/>
          <w:sz w:val="24"/>
          <w:szCs w:val="24"/>
        </w:rPr>
        <w:t>e-escalate and open channels for resolution.</w:t>
      </w:r>
      <w:r w:rsidR="00B22132">
        <w:rPr>
          <w:rFonts w:cstheme="minorHAnsi"/>
          <w:sz w:val="24"/>
          <w:szCs w:val="24"/>
        </w:rPr>
        <w:t xml:space="preserve"> </w:t>
      </w:r>
      <w:r w:rsidRPr="00FD64A4">
        <w:rPr>
          <w:rFonts w:cstheme="minorHAnsi"/>
          <w:i/>
          <w:iCs/>
          <w:sz w:val="24"/>
          <w:szCs w:val="24"/>
        </w:rPr>
        <w:t xml:space="preserve">Example: The UN’s ongoing work in </w:t>
      </w:r>
      <w:r w:rsidRPr="00D6244A">
        <w:rPr>
          <w:rFonts w:cstheme="minorHAnsi"/>
          <w:i/>
          <w:iCs/>
          <w:sz w:val="24"/>
          <w:szCs w:val="24"/>
        </w:rPr>
        <w:t>Yemen</w:t>
      </w:r>
      <w:r w:rsidRPr="00FD64A4">
        <w:rPr>
          <w:rFonts w:cstheme="minorHAnsi"/>
          <w:i/>
          <w:iCs/>
          <w:sz w:val="24"/>
          <w:szCs w:val="24"/>
        </w:rPr>
        <w:t>—through Special Envoys—has kept space for engagement open despite major hostilities</w:t>
      </w:r>
      <w:r w:rsidRPr="00A0205A">
        <w:rPr>
          <w:rFonts w:cstheme="minorHAnsi"/>
          <w:i/>
          <w:iCs/>
          <w:sz w:val="24"/>
          <w:szCs w:val="24"/>
        </w:rPr>
        <w:t>.</w:t>
      </w:r>
    </w:p>
    <w:p w:rsidR="00A0205A" w:rsidRPr="00A0205A" w:rsidRDefault="00A0205A" w:rsidP="0063162F">
      <w:pPr>
        <w:pStyle w:val="ListParagraph"/>
        <w:jc w:val="both"/>
        <w:rPr>
          <w:rFonts w:cstheme="minorHAnsi"/>
          <w:b/>
          <w:sz w:val="24"/>
          <w:szCs w:val="24"/>
        </w:rPr>
      </w:pPr>
    </w:p>
    <w:p w:rsidR="00A0205A" w:rsidRPr="00A0205A" w:rsidRDefault="00A47F80" w:rsidP="0063162F">
      <w:pPr>
        <w:pStyle w:val="ListParagraph"/>
        <w:numPr>
          <w:ilvl w:val="0"/>
          <w:numId w:val="1"/>
        </w:numPr>
        <w:jc w:val="both"/>
        <w:rPr>
          <w:rFonts w:cstheme="minorHAnsi"/>
          <w:sz w:val="24"/>
          <w:szCs w:val="24"/>
        </w:rPr>
      </w:pPr>
      <w:r w:rsidRPr="00A0205A">
        <w:rPr>
          <w:rFonts w:cstheme="minorHAnsi"/>
          <w:b/>
          <w:sz w:val="24"/>
          <w:szCs w:val="24"/>
        </w:rPr>
        <w:t>Clear</w:t>
      </w:r>
      <w:r w:rsidR="00771019" w:rsidRPr="00A0205A">
        <w:rPr>
          <w:rFonts w:cstheme="minorHAnsi"/>
          <w:b/>
          <w:sz w:val="24"/>
          <w:szCs w:val="24"/>
        </w:rPr>
        <w:t>, principle</w:t>
      </w:r>
      <w:r w:rsidR="00A0205A">
        <w:rPr>
          <w:rFonts w:cstheme="minorHAnsi"/>
          <w:b/>
          <w:sz w:val="24"/>
          <w:szCs w:val="24"/>
        </w:rPr>
        <w:t>d</w:t>
      </w:r>
      <w:r w:rsidR="00B22132">
        <w:rPr>
          <w:rFonts w:cstheme="minorHAnsi"/>
          <w:b/>
          <w:sz w:val="24"/>
          <w:szCs w:val="24"/>
        </w:rPr>
        <w:t xml:space="preserve"> </w:t>
      </w:r>
      <w:r w:rsidRPr="00A0205A">
        <w:rPr>
          <w:rFonts w:cstheme="minorHAnsi"/>
          <w:b/>
          <w:sz w:val="24"/>
          <w:szCs w:val="24"/>
        </w:rPr>
        <w:t>articulati</w:t>
      </w:r>
      <w:r w:rsidR="00771019" w:rsidRPr="00A0205A">
        <w:rPr>
          <w:rFonts w:cstheme="minorHAnsi"/>
          <w:b/>
          <w:sz w:val="24"/>
          <w:szCs w:val="24"/>
        </w:rPr>
        <w:t>on</w:t>
      </w:r>
      <w:r w:rsidR="00B22132">
        <w:rPr>
          <w:rFonts w:cstheme="minorHAnsi"/>
          <w:b/>
          <w:sz w:val="24"/>
          <w:szCs w:val="24"/>
        </w:rPr>
        <w:t xml:space="preserve"> </w:t>
      </w:r>
      <w:r w:rsidR="00771019" w:rsidRPr="00A0205A">
        <w:rPr>
          <w:rFonts w:cstheme="minorHAnsi"/>
          <w:b/>
          <w:sz w:val="24"/>
          <w:szCs w:val="24"/>
        </w:rPr>
        <w:t xml:space="preserve">of </w:t>
      </w:r>
      <w:r w:rsidRPr="00A0205A">
        <w:rPr>
          <w:rFonts w:cstheme="minorHAnsi"/>
          <w:b/>
          <w:sz w:val="24"/>
          <w:szCs w:val="24"/>
        </w:rPr>
        <w:t>one’s own values</w:t>
      </w:r>
      <w:r w:rsidR="00771019" w:rsidRPr="00A0205A">
        <w:rPr>
          <w:rFonts w:cstheme="minorHAnsi"/>
          <w:b/>
          <w:sz w:val="24"/>
          <w:szCs w:val="24"/>
        </w:rPr>
        <w:t xml:space="preserve"> interests </w:t>
      </w:r>
      <w:r w:rsidRPr="00A0205A">
        <w:rPr>
          <w:rFonts w:cstheme="minorHAnsi"/>
          <w:sz w:val="24"/>
          <w:szCs w:val="24"/>
        </w:rPr>
        <w:t xml:space="preserve">without </w:t>
      </w:r>
      <w:r w:rsidR="00771019" w:rsidRPr="00A0205A">
        <w:rPr>
          <w:rFonts w:cstheme="minorHAnsi"/>
          <w:sz w:val="24"/>
          <w:szCs w:val="24"/>
        </w:rPr>
        <w:t xml:space="preserve">denial of others’ legitimacy.  </w:t>
      </w:r>
      <w:r w:rsidR="00771019" w:rsidRPr="00A0205A">
        <w:rPr>
          <w:rFonts w:cstheme="minorHAnsi"/>
          <w:i/>
          <w:iCs/>
          <w:sz w:val="24"/>
          <w:szCs w:val="24"/>
        </w:rPr>
        <w:t xml:space="preserve">Example: The </w:t>
      </w:r>
      <w:r w:rsidR="00771019" w:rsidRPr="001E5F98">
        <w:rPr>
          <w:rFonts w:cstheme="minorHAnsi"/>
          <w:i/>
          <w:iCs/>
          <w:sz w:val="24"/>
          <w:szCs w:val="24"/>
        </w:rPr>
        <w:t>Oslo Accords</w:t>
      </w:r>
      <w:r w:rsidR="00771019" w:rsidRPr="00A0205A">
        <w:rPr>
          <w:rFonts w:cstheme="minorHAnsi"/>
          <w:i/>
          <w:iCs/>
          <w:sz w:val="24"/>
          <w:szCs w:val="24"/>
        </w:rPr>
        <w:t>, facilitated by Norway and supported by the UN, enabled mutual recognition between Israelis and Palestinians.</w:t>
      </w:r>
    </w:p>
    <w:p w:rsidR="00A0205A" w:rsidRPr="00A0205A" w:rsidRDefault="00A0205A" w:rsidP="0063162F">
      <w:pPr>
        <w:pStyle w:val="ListParagraph"/>
        <w:jc w:val="both"/>
        <w:rPr>
          <w:rFonts w:cstheme="minorHAnsi"/>
          <w:b/>
          <w:sz w:val="24"/>
          <w:szCs w:val="24"/>
        </w:rPr>
      </w:pPr>
    </w:p>
    <w:p w:rsidR="00A0205A" w:rsidRPr="00A0205A" w:rsidRDefault="00771019" w:rsidP="0063162F">
      <w:pPr>
        <w:pStyle w:val="ListParagraph"/>
        <w:numPr>
          <w:ilvl w:val="0"/>
          <w:numId w:val="1"/>
        </w:numPr>
        <w:jc w:val="both"/>
        <w:rPr>
          <w:rFonts w:cstheme="minorHAnsi"/>
          <w:sz w:val="24"/>
          <w:szCs w:val="24"/>
        </w:rPr>
      </w:pPr>
      <w:r w:rsidRPr="00A0205A">
        <w:rPr>
          <w:rFonts w:cstheme="minorHAnsi"/>
          <w:b/>
          <w:sz w:val="24"/>
          <w:szCs w:val="24"/>
        </w:rPr>
        <w:t xml:space="preserve">Mutual </w:t>
      </w:r>
      <w:r w:rsidR="00A47F80" w:rsidRPr="00A0205A">
        <w:rPr>
          <w:rFonts w:cstheme="minorHAnsi"/>
          <w:b/>
          <w:sz w:val="24"/>
          <w:szCs w:val="24"/>
        </w:rPr>
        <w:t>good faith</w:t>
      </w:r>
      <w:r w:rsidRPr="00A0205A">
        <w:rPr>
          <w:rFonts w:cstheme="minorHAnsi"/>
          <w:bCs/>
          <w:sz w:val="24"/>
          <w:szCs w:val="24"/>
        </w:rPr>
        <w:t xml:space="preserve">, backed </w:t>
      </w:r>
      <w:r w:rsidRPr="00A0205A">
        <w:rPr>
          <w:rFonts w:cstheme="minorHAnsi"/>
          <w:sz w:val="24"/>
          <w:szCs w:val="24"/>
        </w:rPr>
        <w:t xml:space="preserve">by </w:t>
      </w:r>
      <w:r w:rsidR="00BA2A63">
        <w:rPr>
          <w:rFonts w:cstheme="minorHAnsi"/>
          <w:sz w:val="24"/>
          <w:szCs w:val="24"/>
        </w:rPr>
        <w:t xml:space="preserve">verifiable </w:t>
      </w:r>
      <w:r w:rsidRPr="00A0205A">
        <w:rPr>
          <w:rFonts w:cstheme="minorHAnsi"/>
          <w:sz w:val="24"/>
          <w:szCs w:val="24"/>
        </w:rPr>
        <w:t xml:space="preserve">actions.  </w:t>
      </w:r>
      <w:r w:rsidRPr="00A0205A">
        <w:rPr>
          <w:rFonts w:cstheme="minorHAnsi"/>
          <w:i/>
          <w:iCs/>
          <w:sz w:val="24"/>
          <w:szCs w:val="24"/>
        </w:rPr>
        <w:t>Example: The UN-brokered Black Sea Grain Initiative (2022) allowed critical exports from Ukraine and Russia during active war, benefiting global food security. It showed that even minimal trust, when verified by a neutral body, can yield results.</w:t>
      </w:r>
    </w:p>
    <w:p w:rsidR="00A0205A" w:rsidRPr="00A0205A" w:rsidRDefault="00A0205A" w:rsidP="0063162F">
      <w:pPr>
        <w:pStyle w:val="ListParagraph"/>
        <w:jc w:val="both"/>
        <w:rPr>
          <w:rFonts w:cstheme="minorHAnsi"/>
          <w:b/>
          <w:sz w:val="24"/>
          <w:szCs w:val="24"/>
        </w:rPr>
      </w:pPr>
    </w:p>
    <w:p w:rsidR="00D6244A" w:rsidRPr="00A0205A" w:rsidRDefault="00BD438E" w:rsidP="0063162F">
      <w:pPr>
        <w:pStyle w:val="ListParagraph"/>
        <w:numPr>
          <w:ilvl w:val="0"/>
          <w:numId w:val="1"/>
        </w:numPr>
        <w:jc w:val="both"/>
        <w:rPr>
          <w:rFonts w:cstheme="minorHAnsi"/>
          <w:sz w:val="24"/>
          <w:szCs w:val="24"/>
        </w:rPr>
      </w:pPr>
      <w:r w:rsidRPr="00A0205A">
        <w:rPr>
          <w:rFonts w:cstheme="minorHAnsi"/>
          <w:b/>
          <w:sz w:val="24"/>
          <w:szCs w:val="24"/>
        </w:rPr>
        <w:t xml:space="preserve">Framing </w:t>
      </w:r>
      <w:r w:rsidR="00584CAA" w:rsidRPr="00A0205A">
        <w:rPr>
          <w:rFonts w:cstheme="minorHAnsi"/>
          <w:b/>
          <w:sz w:val="24"/>
          <w:szCs w:val="24"/>
        </w:rPr>
        <w:t xml:space="preserve">of </w:t>
      </w:r>
      <w:r w:rsidRPr="00A0205A">
        <w:rPr>
          <w:rFonts w:cstheme="minorHAnsi"/>
          <w:b/>
          <w:sz w:val="24"/>
          <w:szCs w:val="24"/>
        </w:rPr>
        <w:t>dispute</w:t>
      </w:r>
      <w:r w:rsidR="00584CAA" w:rsidRPr="00A0205A">
        <w:rPr>
          <w:rFonts w:cstheme="minorHAnsi"/>
          <w:b/>
          <w:sz w:val="24"/>
          <w:szCs w:val="24"/>
        </w:rPr>
        <w:t>s</w:t>
      </w:r>
      <w:r w:rsidRPr="00A0205A">
        <w:rPr>
          <w:rFonts w:cstheme="minorHAnsi"/>
          <w:b/>
          <w:sz w:val="24"/>
          <w:szCs w:val="24"/>
        </w:rPr>
        <w:t xml:space="preserve"> as shared problem</w:t>
      </w:r>
      <w:r w:rsidR="00584CAA" w:rsidRPr="00A0205A">
        <w:rPr>
          <w:rFonts w:cstheme="minorHAnsi"/>
          <w:b/>
          <w:sz w:val="24"/>
          <w:szCs w:val="24"/>
        </w:rPr>
        <w:t xml:space="preserve">s, </w:t>
      </w:r>
      <w:r w:rsidR="00584CAA" w:rsidRPr="00A0205A">
        <w:rPr>
          <w:rFonts w:cstheme="minorHAnsi"/>
          <w:bCs/>
          <w:sz w:val="24"/>
          <w:szCs w:val="24"/>
        </w:rPr>
        <w:t xml:space="preserve">not </w:t>
      </w:r>
      <w:r w:rsidR="00A0205A">
        <w:rPr>
          <w:rFonts w:cstheme="minorHAnsi"/>
          <w:bCs/>
          <w:sz w:val="24"/>
          <w:szCs w:val="24"/>
        </w:rPr>
        <w:t>winner-takes-all</w:t>
      </w:r>
      <w:r w:rsidR="00584CAA" w:rsidRPr="00A0205A">
        <w:rPr>
          <w:rFonts w:cstheme="minorHAnsi"/>
          <w:bCs/>
          <w:sz w:val="24"/>
          <w:szCs w:val="24"/>
        </w:rPr>
        <w:t xml:space="preserve"> competitions. </w:t>
      </w:r>
      <w:r w:rsidR="00584CAA" w:rsidRPr="00A0205A">
        <w:rPr>
          <w:rFonts w:cstheme="minorHAnsi"/>
          <w:bCs/>
          <w:i/>
          <w:iCs/>
          <w:sz w:val="24"/>
          <w:szCs w:val="24"/>
        </w:rPr>
        <w:t>Example: UN-broker</w:t>
      </w:r>
      <w:r w:rsidR="005B67C8" w:rsidRPr="00A0205A">
        <w:rPr>
          <w:rFonts w:cstheme="minorHAnsi"/>
          <w:bCs/>
          <w:i/>
          <w:iCs/>
          <w:sz w:val="24"/>
          <w:szCs w:val="24"/>
        </w:rPr>
        <w:t>e</w:t>
      </w:r>
      <w:r w:rsidR="00584CAA" w:rsidRPr="00A0205A">
        <w:rPr>
          <w:rFonts w:cstheme="minorHAnsi"/>
          <w:bCs/>
          <w:i/>
          <w:iCs/>
          <w:sz w:val="24"/>
          <w:szCs w:val="24"/>
        </w:rPr>
        <w:t xml:space="preserve">d dialogues in Cyprus have </w:t>
      </w:r>
      <w:r w:rsidR="00D6244A" w:rsidRPr="00A0205A">
        <w:rPr>
          <w:rFonts w:cstheme="minorHAnsi"/>
          <w:bCs/>
          <w:i/>
          <w:iCs/>
          <w:sz w:val="24"/>
          <w:szCs w:val="24"/>
        </w:rPr>
        <w:t>centred</w:t>
      </w:r>
      <w:r w:rsidR="00584CAA" w:rsidRPr="00A0205A">
        <w:rPr>
          <w:rFonts w:cstheme="minorHAnsi"/>
          <w:bCs/>
          <w:i/>
          <w:iCs/>
          <w:sz w:val="24"/>
          <w:szCs w:val="24"/>
        </w:rPr>
        <w:t xml:space="preserve"> on shared governance and bi-zonal cooperation, keeping talks alive despite repeated breakdowns. </w:t>
      </w:r>
    </w:p>
    <w:p w:rsidR="00A47F80" w:rsidRPr="00D6244A" w:rsidRDefault="00584CAA" w:rsidP="0063162F">
      <w:pPr>
        <w:jc w:val="both"/>
        <w:rPr>
          <w:rFonts w:cstheme="minorHAnsi"/>
          <w:b/>
          <w:sz w:val="32"/>
          <w:szCs w:val="32"/>
        </w:rPr>
      </w:pPr>
      <w:r w:rsidRPr="00D6244A">
        <w:rPr>
          <w:rFonts w:cstheme="minorHAnsi"/>
          <w:b/>
          <w:sz w:val="32"/>
          <w:szCs w:val="32"/>
        </w:rPr>
        <w:t xml:space="preserve">The Role of </w:t>
      </w:r>
      <w:r w:rsidR="00BD438E" w:rsidRPr="00D6244A">
        <w:rPr>
          <w:rFonts w:cstheme="minorHAnsi"/>
          <w:b/>
          <w:sz w:val="32"/>
          <w:szCs w:val="32"/>
        </w:rPr>
        <w:t>Diplomatic Decorum</w:t>
      </w:r>
    </w:p>
    <w:p w:rsidR="00BD438E" w:rsidRPr="00D6244A" w:rsidRDefault="00584CAA" w:rsidP="0063162F">
      <w:pPr>
        <w:jc w:val="both"/>
        <w:rPr>
          <w:rFonts w:cstheme="minorHAnsi"/>
          <w:sz w:val="24"/>
          <w:szCs w:val="24"/>
        </w:rPr>
      </w:pPr>
      <w:r w:rsidRPr="00D6244A">
        <w:rPr>
          <w:rFonts w:cstheme="minorHAnsi"/>
          <w:sz w:val="24"/>
          <w:szCs w:val="24"/>
        </w:rPr>
        <w:t xml:space="preserve">Beyond principles, diplomacy depends on a distinct </w:t>
      </w:r>
      <w:r w:rsidR="00BD438E" w:rsidRPr="00D6244A">
        <w:rPr>
          <w:rFonts w:cstheme="minorHAnsi"/>
          <w:sz w:val="24"/>
          <w:szCs w:val="24"/>
        </w:rPr>
        <w:t>etiquette</w:t>
      </w:r>
      <w:r w:rsidRPr="00D6244A">
        <w:rPr>
          <w:rFonts w:cstheme="minorHAnsi"/>
          <w:sz w:val="24"/>
          <w:szCs w:val="24"/>
        </w:rPr>
        <w:t xml:space="preserve">—what might </w:t>
      </w:r>
      <w:r w:rsidR="00D6244A" w:rsidRPr="00D6244A">
        <w:rPr>
          <w:rFonts w:cstheme="minorHAnsi"/>
          <w:sz w:val="24"/>
          <w:szCs w:val="24"/>
        </w:rPr>
        <w:t>seem</w:t>
      </w:r>
      <w:r w:rsidRPr="00D6244A">
        <w:rPr>
          <w:rFonts w:cstheme="minorHAnsi"/>
          <w:sz w:val="24"/>
          <w:szCs w:val="24"/>
        </w:rPr>
        <w:t xml:space="preserve"> like “soft skills” but are in fact strategic tools: </w:t>
      </w:r>
    </w:p>
    <w:p w:rsidR="005B67C8" w:rsidRPr="00D6244A" w:rsidRDefault="00A47F80" w:rsidP="0063162F">
      <w:pPr>
        <w:pStyle w:val="ListParagraph"/>
        <w:numPr>
          <w:ilvl w:val="0"/>
          <w:numId w:val="6"/>
        </w:numPr>
        <w:spacing w:after="160" w:line="480" w:lineRule="auto"/>
        <w:jc w:val="both"/>
        <w:rPr>
          <w:rFonts w:cstheme="minorHAnsi"/>
          <w:b/>
          <w:bCs/>
          <w:sz w:val="24"/>
          <w:szCs w:val="24"/>
        </w:rPr>
      </w:pPr>
      <w:r w:rsidRPr="00D6244A">
        <w:rPr>
          <w:rFonts w:cstheme="minorHAnsi"/>
          <w:b/>
          <w:bCs/>
          <w:sz w:val="24"/>
          <w:szCs w:val="24"/>
        </w:rPr>
        <w:t>Patience</w:t>
      </w:r>
    </w:p>
    <w:p w:rsidR="005B67C8" w:rsidRPr="00D6244A" w:rsidRDefault="00BD438E" w:rsidP="0063162F">
      <w:pPr>
        <w:pStyle w:val="ListParagraph"/>
        <w:numPr>
          <w:ilvl w:val="0"/>
          <w:numId w:val="6"/>
        </w:numPr>
        <w:spacing w:after="160" w:line="480" w:lineRule="auto"/>
        <w:jc w:val="both"/>
        <w:rPr>
          <w:rFonts w:cstheme="minorHAnsi"/>
          <w:b/>
          <w:bCs/>
          <w:sz w:val="24"/>
          <w:szCs w:val="24"/>
        </w:rPr>
      </w:pPr>
      <w:r w:rsidRPr="00D6244A">
        <w:rPr>
          <w:rFonts w:cstheme="minorHAnsi"/>
          <w:b/>
          <w:bCs/>
          <w:sz w:val="24"/>
          <w:szCs w:val="24"/>
        </w:rPr>
        <w:t>Discretion</w:t>
      </w:r>
    </w:p>
    <w:p w:rsidR="005B67C8" w:rsidRPr="00D6244A" w:rsidRDefault="00BD438E" w:rsidP="0063162F">
      <w:pPr>
        <w:pStyle w:val="ListParagraph"/>
        <w:numPr>
          <w:ilvl w:val="0"/>
          <w:numId w:val="6"/>
        </w:numPr>
        <w:spacing w:after="160" w:line="480" w:lineRule="auto"/>
        <w:jc w:val="both"/>
        <w:rPr>
          <w:rFonts w:cstheme="minorHAnsi"/>
          <w:b/>
          <w:bCs/>
          <w:sz w:val="24"/>
          <w:szCs w:val="24"/>
        </w:rPr>
      </w:pPr>
      <w:r w:rsidRPr="00D6244A">
        <w:rPr>
          <w:rFonts w:cstheme="minorHAnsi"/>
          <w:b/>
          <w:bCs/>
          <w:sz w:val="24"/>
          <w:szCs w:val="24"/>
        </w:rPr>
        <w:t>Attentiveness</w:t>
      </w:r>
    </w:p>
    <w:p w:rsidR="005B67C8" w:rsidRPr="00D6244A" w:rsidRDefault="00584CAA" w:rsidP="0063162F">
      <w:pPr>
        <w:pStyle w:val="ListParagraph"/>
        <w:numPr>
          <w:ilvl w:val="0"/>
          <w:numId w:val="6"/>
        </w:numPr>
        <w:spacing w:after="160" w:line="480" w:lineRule="auto"/>
        <w:jc w:val="both"/>
        <w:rPr>
          <w:rFonts w:cstheme="minorHAnsi"/>
          <w:b/>
          <w:bCs/>
          <w:sz w:val="24"/>
          <w:szCs w:val="24"/>
        </w:rPr>
      </w:pPr>
      <w:r w:rsidRPr="00D6244A">
        <w:rPr>
          <w:rFonts w:cstheme="minorHAnsi"/>
          <w:b/>
          <w:bCs/>
          <w:sz w:val="24"/>
          <w:szCs w:val="24"/>
        </w:rPr>
        <w:t>Courtesy</w:t>
      </w:r>
    </w:p>
    <w:p w:rsidR="00AA70DA" w:rsidRPr="00800502" w:rsidRDefault="00584CAA" w:rsidP="00800502">
      <w:pPr>
        <w:pStyle w:val="ListParagraph"/>
        <w:numPr>
          <w:ilvl w:val="0"/>
          <w:numId w:val="6"/>
        </w:numPr>
        <w:spacing w:after="160" w:line="480" w:lineRule="auto"/>
        <w:jc w:val="both"/>
        <w:rPr>
          <w:rFonts w:cstheme="minorHAnsi"/>
          <w:b/>
          <w:bCs/>
          <w:sz w:val="24"/>
          <w:szCs w:val="24"/>
        </w:rPr>
      </w:pPr>
      <w:r w:rsidRPr="00D6244A">
        <w:rPr>
          <w:rFonts w:cstheme="minorHAnsi"/>
          <w:b/>
          <w:bCs/>
          <w:sz w:val="24"/>
          <w:szCs w:val="24"/>
        </w:rPr>
        <w:t>Restraint</w:t>
      </w:r>
    </w:p>
    <w:p w:rsidR="00F61706" w:rsidRPr="0037214E" w:rsidRDefault="00AA70DA" w:rsidP="0063162F">
      <w:pPr>
        <w:spacing w:after="160" w:line="259" w:lineRule="auto"/>
        <w:jc w:val="both"/>
        <w:rPr>
          <w:rFonts w:cstheme="minorHAnsi"/>
          <w:sz w:val="24"/>
          <w:szCs w:val="24"/>
          <w:lang w:val="en-US"/>
        </w:rPr>
      </w:pPr>
      <w:r w:rsidRPr="0037214E">
        <w:rPr>
          <w:rFonts w:cstheme="minorHAnsi"/>
          <w:sz w:val="24"/>
          <w:szCs w:val="24"/>
          <w:lang w:val="en-US"/>
        </w:rPr>
        <w:t>These behaviors create the psychological space in which adversaries can listen, reflect, and eventually compromise. They help build the trust needed to reach durable agreements, especially when emotions run high, or stakes are existential.</w:t>
      </w:r>
    </w:p>
    <w:p w:rsidR="00AA70DA" w:rsidRDefault="00B22132" w:rsidP="0063162F">
      <w:pPr>
        <w:spacing w:after="160" w:line="259" w:lineRule="auto"/>
        <w:jc w:val="both"/>
        <w:rPr>
          <w:rFonts w:cstheme="minorHAnsi"/>
          <w:sz w:val="24"/>
          <w:szCs w:val="24"/>
          <w:lang w:val="en-US"/>
        </w:rPr>
      </w:pPr>
      <w:r>
        <w:rPr>
          <w:rFonts w:cstheme="minorHAnsi"/>
          <w:sz w:val="24"/>
          <w:szCs w:val="24"/>
          <w:lang w:val="en-US"/>
        </w:rPr>
        <w:t>Regrettably</w:t>
      </w:r>
      <w:r w:rsidR="00AA70DA" w:rsidRPr="00AA70DA">
        <w:rPr>
          <w:rFonts w:cstheme="minorHAnsi"/>
          <w:sz w:val="24"/>
          <w:szCs w:val="24"/>
          <w:lang w:val="en-US"/>
        </w:rPr>
        <w:t xml:space="preserve"> in today’s climate, there is a growing tendency to treat opponents with disdain—to bully, interrupt, denigrate, and mock. Such conduct may dominate headlines or win applause in domestic arenas, but it also sends a clear signal that a party has no genuine interest in achieving a cooperative and fair outcome. This is performance, not diplomacy.</w:t>
      </w:r>
    </w:p>
    <w:p w:rsidR="00F61706" w:rsidRDefault="00F61706" w:rsidP="0063162F">
      <w:pPr>
        <w:spacing w:after="160" w:line="259" w:lineRule="auto"/>
        <w:jc w:val="both"/>
        <w:rPr>
          <w:rFonts w:cstheme="minorHAnsi"/>
          <w:sz w:val="24"/>
          <w:szCs w:val="24"/>
          <w:lang w:val="en-US"/>
        </w:rPr>
      </w:pPr>
      <w:r>
        <w:rPr>
          <w:rFonts w:cstheme="minorHAnsi"/>
          <w:sz w:val="24"/>
          <w:szCs w:val="24"/>
          <w:lang w:val="en-US"/>
        </w:rPr>
        <w:t>In earlier times d</w:t>
      </w:r>
      <w:r w:rsidR="00FD2F49">
        <w:rPr>
          <w:rFonts w:cstheme="minorHAnsi"/>
          <w:sz w:val="24"/>
          <w:szCs w:val="24"/>
          <w:lang w:val="en-US"/>
        </w:rPr>
        <w:t>iplomacy was often done quietly</w:t>
      </w:r>
      <w:r>
        <w:rPr>
          <w:rFonts w:cstheme="minorHAnsi"/>
          <w:sz w:val="24"/>
          <w:szCs w:val="24"/>
          <w:lang w:val="en-US"/>
        </w:rPr>
        <w:t>,</w:t>
      </w:r>
      <w:r w:rsidR="00800502">
        <w:rPr>
          <w:rFonts w:cstheme="minorHAnsi"/>
          <w:sz w:val="24"/>
          <w:szCs w:val="24"/>
          <w:lang w:val="en-US"/>
        </w:rPr>
        <w:t xml:space="preserve"> </w:t>
      </w:r>
      <w:r>
        <w:rPr>
          <w:rFonts w:cstheme="minorHAnsi"/>
          <w:sz w:val="24"/>
          <w:szCs w:val="24"/>
          <w:lang w:val="en-US"/>
        </w:rPr>
        <w:t xml:space="preserve">outside the glare of </w:t>
      </w:r>
      <w:r w:rsidR="00FD2F49">
        <w:rPr>
          <w:rFonts w:cstheme="minorHAnsi"/>
          <w:sz w:val="24"/>
          <w:szCs w:val="24"/>
          <w:lang w:val="en-US"/>
        </w:rPr>
        <w:t xml:space="preserve">media </w:t>
      </w:r>
      <w:r>
        <w:rPr>
          <w:rFonts w:cstheme="minorHAnsi"/>
          <w:sz w:val="24"/>
          <w:szCs w:val="24"/>
          <w:lang w:val="en-US"/>
        </w:rPr>
        <w:t>attention</w:t>
      </w:r>
      <w:r w:rsidR="00800502">
        <w:rPr>
          <w:rFonts w:cstheme="minorHAnsi"/>
          <w:sz w:val="24"/>
          <w:szCs w:val="24"/>
          <w:lang w:val="en-US"/>
        </w:rPr>
        <w:t xml:space="preserve"> –</w:t>
      </w:r>
      <w:r>
        <w:rPr>
          <w:rFonts w:cstheme="minorHAnsi"/>
          <w:sz w:val="24"/>
          <w:szCs w:val="24"/>
          <w:lang w:val="en-US"/>
        </w:rPr>
        <w:t xml:space="preserve"> </w:t>
      </w:r>
      <w:r w:rsidR="00FD2F49">
        <w:rPr>
          <w:rFonts w:cstheme="minorHAnsi"/>
          <w:sz w:val="24"/>
          <w:szCs w:val="24"/>
          <w:lang w:val="en-US"/>
        </w:rPr>
        <w:t>a</w:t>
      </w:r>
      <w:r w:rsidR="00DA42AC">
        <w:rPr>
          <w:rFonts w:cstheme="minorHAnsi"/>
          <w:sz w:val="24"/>
          <w:szCs w:val="24"/>
          <w:lang w:val="en-US"/>
        </w:rPr>
        <w:t>llow</w:t>
      </w:r>
      <w:r>
        <w:rPr>
          <w:rFonts w:cstheme="minorHAnsi"/>
          <w:sz w:val="24"/>
          <w:szCs w:val="24"/>
          <w:lang w:val="en-US"/>
        </w:rPr>
        <w:t>ing</w:t>
      </w:r>
      <w:r w:rsidR="00800502">
        <w:rPr>
          <w:rFonts w:cstheme="minorHAnsi"/>
          <w:sz w:val="24"/>
          <w:szCs w:val="24"/>
          <w:lang w:val="en-US"/>
        </w:rPr>
        <w:t xml:space="preserve"> </w:t>
      </w:r>
      <w:r>
        <w:rPr>
          <w:rFonts w:cstheme="minorHAnsi"/>
          <w:sz w:val="24"/>
          <w:szCs w:val="24"/>
          <w:lang w:val="en-US"/>
        </w:rPr>
        <w:t xml:space="preserve">space for negotiation, compromise, and mutual </w:t>
      </w:r>
      <w:r w:rsidR="00FD2F49">
        <w:rPr>
          <w:rFonts w:cstheme="minorHAnsi"/>
          <w:sz w:val="24"/>
          <w:szCs w:val="24"/>
          <w:lang w:val="en-US"/>
        </w:rPr>
        <w:t xml:space="preserve">respect. </w:t>
      </w:r>
      <w:r>
        <w:rPr>
          <w:rFonts w:cstheme="minorHAnsi"/>
          <w:sz w:val="24"/>
          <w:szCs w:val="24"/>
          <w:lang w:val="en-US"/>
        </w:rPr>
        <w:t>Many enduring agreements were made in such conditions, where parties could feel heard and maintain dignity without the pressure of public scrutiny.</w:t>
      </w:r>
    </w:p>
    <w:p w:rsidR="00DA4E85" w:rsidRPr="00AA70DA" w:rsidRDefault="00F61706" w:rsidP="0063162F">
      <w:pPr>
        <w:spacing w:after="160" w:line="259" w:lineRule="auto"/>
        <w:jc w:val="both"/>
        <w:rPr>
          <w:rFonts w:cstheme="minorHAnsi"/>
          <w:sz w:val="24"/>
          <w:szCs w:val="24"/>
          <w:lang w:val="en-US"/>
        </w:rPr>
      </w:pPr>
      <w:r w:rsidRPr="00C603DC">
        <w:rPr>
          <w:rFonts w:cstheme="minorHAnsi"/>
          <w:sz w:val="24"/>
          <w:szCs w:val="24"/>
          <w:lang w:val="en-US"/>
        </w:rPr>
        <w:t xml:space="preserve">Today, the landscape has shifted. </w:t>
      </w:r>
      <w:r>
        <w:rPr>
          <w:rFonts w:cstheme="minorHAnsi"/>
          <w:sz w:val="24"/>
          <w:szCs w:val="24"/>
          <w:lang w:val="en-US"/>
        </w:rPr>
        <w:t>S</w:t>
      </w:r>
      <w:r w:rsidR="00DA4E85">
        <w:rPr>
          <w:rFonts w:cstheme="minorHAnsi"/>
          <w:sz w:val="24"/>
          <w:szCs w:val="24"/>
          <w:lang w:val="en-US"/>
        </w:rPr>
        <w:t>ocial m</w:t>
      </w:r>
      <w:r w:rsidR="00FD2F49">
        <w:rPr>
          <w:rFonts w:cstheme="minorHAnsi"/>
          <w:sz w:val="24"/>
          <w:szCs w:val="24"/>
          <w:lang w:val="en-US"/>
        </w:rPr>
        <w:t>edia</w:t>
      </w:r>
      <w:r w:rsidR="00800502">
        <w:rPr>
          <w:rFonts w:cstheme="minorHAnsi"/>
          <w:sz w:val="24"/>
          <w:szCs w:val="24"/>
          <w:lang w:val="en-US"/>
        </w:rPr>
        <w:t xml:space="preserve"> </w:t>
      </w:r>
      <w:r w:rsidRPr="00C603DC">
        <w:rPr>
          <w:rFonts w:cstheme="minorHAnsi"/>
          <w:sz w:val="24"/>
          <w:szCs w:val="24"/>
          <w:lang w:val="en-US"/>
        </w:rPr>
        <w:t xml:space="preserve">has introduced new dynamics: </w:t>
      </w:r>
      <w:r w:rsidR="00FD2F49">
        <w:rPr>
          <w:rFonts w:cstheme="minorHAnsi"/>
          <w:sz w:val="24"/>
          <w:szCs w:val="24"/>
          <w:lang w:val="en-US"/>
        </w:rPr>
        <w:t>misinformation and disinformation</w:t>
      </w:r>
      <w:r w:rsidRPr="0063162F">
        <w:rPr>
          <w:rFonts w:cstheme="minorHAnsi"/>
          <w:sz w:val="24"/>
          <w:szCs w:val="24"/>
          <w:lang w:val="en-US"/>
        </w:rPr>
        <w:t>can spread rapidly</w:t>
      </w:r>
      <w:r w:rsidRPr="00F61706">
        <w:rPr>
          <w:rFonts w:cstheme="minorHAnsi"/>
          <w:sz w:val="24"/>
          <w:szCs w:val="24"/>
          <w:lang w:val="en-US"/>
        </w:rPr>
        <w:t>,</w:t>
      </w:r>
      <w:r w:rsidRPr="00C603DC">
        <w:rPr>
          <w:rFonts w:cstheme="minorHAnsi"/>
          <w:sz w:val="24"/>
          <w:szCs w:val="24"/>
          <w:lang w:val="en-US"/>
        </w:rPr>
        <w:t xml:space="preserve"> often with intent to mislead or inflame. This erodes trust and makes negotiators more concerned with public image than long-term outcomes.</w:t>
      </w:r>
      <w:r w:rsidR="00874041" w:rsidRPr="00C603DC">
        <w:rPr>
          <w:rFonts w:cstheme="minorHAnsi"/>
          <w:sz w:val="24"/>
          <w:szCs w:val="24"/>
          <w:lang w:val="en-US"/>
        </w:rPr>
        <w:t>While transparency is important, the pressure to perform or posture online can disrupt the quiet discipline that effective diplomacy requires. Navigating this environment means resisting superficial gestures and returning to substance, even amid digital noise.</w:t>
      </w:r>
    </w:p>
    <w:p w:rsidR="00AA70DA" w:rsidRPr="0063162F" w:rsidRDefault="00AA70DA" w:rsidP="0063162F">
      <w:pPr>
        <w:spacing w:after="160" w:line="259" w:lineRule="auto"/>
        <w:jc w:val="both"/>
        <w:rPr>
          <w:rFonts w:cstheme="minorHAnsi"/>
          <w:sz w:val="24"/>
          <w:szCs w:val="24"/>
          <w:lang w:val="en-US"/>
        </w:rPr>
      </w:pPr>
      <w:r w:rsidRPr="00AA70DA">
        <w:rPr>
          <w:rFonts w:cstheme="minorHAnsi"/>
          <w:sz w:val="24"/>
          <w:szCs w:val="24"/>
          <w:lang w:val="en-US"/>
        </w:rPr>
        <w:t xml:space="preserve">At the same time, adhering to diplomatic etiquette is no guarantee of good-faith engagement. Some actors maintain a polite tone while advancing coercive or manipulative agendas. Diplomatic form without substance does not serve the purpose of diplomacy. It is </w:t>
      </w:r>
      <w:r w:rsidRPr="00AA70DA">
        <w:rPr>
          <w:rFonts w:cstheme="minorHAnsi"/>
          <w:sz w:val="24"/>
          <w:szCs w:val="24"/>
          <w:lang w:val="en-US"/>
        </w:rPr>
        <w:lastRenderedPageBreak/>
        <w:t xml:space="preserve">ultimately the content—the sincere willingness to seek solutions that meet the needs of all </w:t>
      </w:r>
      <w:r w:rsidRPr="0063162F">
        <w:rPr>
          <w:rFonts w:cstheme="minorHAnsi"/>
          <w:sz w:val="24"/>
          <w:szCs w:val="24"/>
          <w:lang w:val="en-US"/>
        </w:rPr>
        <w:t>parties—that defines real diplomacy.</w:t>
      </w:r>
    </w:p>
    <w:p w:rsidR="00B04DAD" w:rsidRPr="00B04DAD" w:rsidRDefault="00AA70DA" w:rsidP="0063162F">
      <w:pPr>
        <w:spacing w:after="160" w:line="259" w:lineRule="auto"/>
        <w:jc w:val="both"/>
        <w:rPr>
          <w:rFonts w:cstheme="minorHAnsi"/>
          <w:sz w:val="24"/>
          <w:szCs w:val="24"/>
          <w:lang w:val="en-US"/>
        </w:rPr>
      </w:pPr>
      <w:r w:rsidRPr="0063162F">
        <w:rPr>
          <w:rFonts w:cstheme="minorHAnsi"/>
          <w:sz w:val="24"/>
          <w:szCs w:val="24"/>
          <w:lang w:val="en-US"/>
        </w:rPr>
        <w:t>In a world increasingly shaped by rivalries, insecurity, and mistrust, effective diplomacy—grounded in both principle and decorum—is essential for navigating toward solutions that are just, sustainable, and inclusive. And while diplomacy requires patience and restraint, it also demands the willingness to take decisions under pressure, sometimes at great personal or political risk. The most respected diplomats are those who combine discretion with clarity, discipline with judgment, and a deep commitment to outcomes that serve peace and justice.</w:t>
      </w:r>
    </w:p>
    <w:p w:rsidR="005B67C8" w:rsidRPr="00D6244A" w:rsidRDefault="005B67C8" w:rsidP="0063162F">
      <w:pPr>
        <w:jc w:val="both"/>
        <w:rPr>
          <w:rFonts w:cstheme="minorHAnsi"/>
          <w:b/>
          <w:bCs/>
          <w:sz w:val="32"/>
          <w:szCs w:val="32"/>
          <w:lang w:val="en-US"/>
        </w:rPr>
      </w:pPr>
      <w:r w:rsidRPr="00D6244A">
        <w:rPr>
          <w:rFonts w:cstheme="minorHAnsi"/>
          <w:b/>
          <w:bCs/>
          <w:sz w:val="32"/>
          <w:szCs w:val="32"/>
          <w:lang w:val="en-US"/>
        </w:rPr>
        <w:t>A Call to Action</w:t>
      </w:r>
    </w:p>
    <w:p w:rsidR="00B04385" w:rsidRPr="00D6244A" w:rsidRDefault="00B04385" w:rsidP="0063162F">
      <w:pPr>
        <w:spacing w:line="240" w:lineRule="auto"/>
        <w:jc w:val="both"/>
        <w:rPr>
          <w:rFonts w:cstheme="minorHAnsi"/>
          <w:sz w:val="24"/>
          <w:szCs w:val="24"/>
        </w:rPr>
      </w:pPr>
      <w:r w:rsidRPr="00D6244A">
        <w:rPr>
          <w:rFonts w:cstheme="minorHAnsi"/>
          <w:sz w:val="24"/>
          <w:szCs w:val="24"/>
        </w:rPr>
        <w:t>We live in a moment of enormous peril—and opportunity. Diplomacy is under attack, both in practice and in principle. It is being sidelined by actors who mistake coercion for strength, and compromise for weakness. We must reverse this trend.</w:t>
      </w:r>
    </w:p>
    <w:p w:rsidR="00B04385" w:rsidRPr="00D6244A" w:rsidRDefault="00B04385" w:rsidP="0063162F">
      <w:pPr>
        <w:spacing w:line="240" w:lineRule="auto"/>
        <w:jc w:val="both"/>
        <w:rPr>
          <w:rFonts w:cstheme="minorHAnsi"/>
          <w:sz w:val="24"/>
          <w:szCs w:val="24"/>
        </w:rPr>
      </w:pPr>
      <w:r w:rsidRPr="00D6244A">
        <w:rPr>
          <w:rFonts w:cstheme="minorHAnsi"/>
          <w:b/>
          <w:bCs/>
          <w:sz w:val="24"/>
          <w:szCs w:val="24"/>
        </w:rPr>
        <w:t>Diplomats Without Borders</w:t>
      </w:r>
      <w:r w:rsidRPr="00D6244A">
        <w:rPr>
          <w:rFonts w:cstheme="minorHAnsi"/>
          <w:sz w:val="24"/>
          <w:szCs w:val="24"/>
        </w:rPr>
        <w:t xml:space="preserve"> was formed to defend diplomacy—not as nostalgia, but as necessity. We believe diplomacy can still solve problems that war and domination cannot. But only if it is done right, and only if it is </w:t>
      </w:r>
      <w:r w:rsidR="00D132BB">
        <w:rPr>
          <w:rFonts w:cstheme="minorHAnsi"/>
          <w:sz w:val="24"/>
          <w:szCs w:val="24"/>
        </w:rPr>
        <w:t>practiced with integrity</w:t>
      </w:r>
      <w:r w:rsidRPr="00D6244A">
        <w:rPr>
          <w:rFonts w:cstheme="minorHAnsi"/>
          <w:sz w:val="24"/>
          <w:szCs w:val="24"/>
        </w:rPr>
        <w:t xml:space="preserve"> by those who </w:t>
      </w:r>
      <w:r w:rsidR="00D132BB">
        <w:rPr>
          <w:rFonts w:cstheme="minorHAnsi"/>
          <w:sz w:val="24"/>
          <w:szCs w:val="24"/>
        </w:rPr>
        <w:t>judiciously utilize</w:t>
      </w:r>
      <w:r w:rsidRPr="00D6244A">
        <w:rPr>
          <w:rFonts w:cstheme="minorHAnsi"/>
          <w:sz w:val="24"/>
          <w:szCs w:val="24"/>
        </w:rPr>
        <w:t xml:space="preserve"> its power.</w:t>
      </w:r>
    </w:p>
    <w:p w:rsidR="00D85B5E" w:rsidRDefault="00B04385" w:rsidP="0063162F">
      <w:pPr>
        <w:spacing w:line="240" w:lineRule="auto"/>
        <w:jc w:val="both"/>
      </w:pPr>
      <w:r w:rsidRPr="00D6244A">
        <w:rPr>
          <w:rFonts w:cstheme="minorHAnsi"/>
          <w:sz w:val="24"/>
          <w:szCs w:val="24"/>
        </w:rPr>
        <w:t>We call on governments, international institutions, civil society, and concerned citizens to help reclaim diplomacy—not as an option of last resort, but as the essential tool of responsible statecraft in the 21st centu</w:t>
      </w:r>
      <w:r w:rsidRPr="005B67C8">
        <w:t>ry.</w:t>
      </w:r>
    </w:p>
    <w:sectPr w:rsidR="00D85B5E" w:rsidSect="00363348">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184" w:rsidRDefault="00B47184" w:rsidP="005B67C8">
      <w:pPr>
        <w:spacing w:after="0" w:line="240" w:lineRule="auto"/>
      </w:pPr>
      <w:r>
        <w:separator/>
      </w:r>
    </w:p>
  </w:endnote>
  <w:endnote w:type="continuationSeparator" w:id="1">
    <w:p w:rsidR="00B47184" w:rsidRDefault="00B47184" w:rsidP="005B67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543279"/>
      <w:docPartObj>
        <w:docPartGallery w:val="Page Numbers (Bottom of Page)"/>
        <w:docPartUnique/>
      </w:docPartObj>
    </w:sdtPr>
    <w:sdtEndPr>
      <w:rPr>
        <w:noProof/>
      </w:rPr>
    </w:sdtEndPr>
    <w:sdtContent>
      <w:p w:rsidR="005B67C8" w:rsidRDefault="00381515">
        <w:pPr>
          <w:pStyle w:val="Footer"/>
          <w:jc w:val="center"/>
        </w:pPr>
        <w:r>
          <w:fldChar w:fldCharType="begin"/>
        </w:r>
        <w:r w:rsidR="005B67C8">
          <w:instrText xml:space="preserve"> PAGE   \* MERGEFORMAT </w:instrText>
        </w:r>
        <w:r>
          <w:fldChar w:fldCharType="separate"/>
        </w:r>
        <w:r w:rsidR="00734161">
          <w:rPr>
            <w:noProof/>
          </w:rPr>
          <w:t>2</w:t>
        </w:r>
        <w:r>
          <w:rPr>
            <w:noProof/>
          </w:rPr>
          <w:fldChar w:fldCharType="end"/>
        </w:r>
      </w:p>
    </w:sdtContent>
  </w:sdt>
  <w:p w:rsidR="005B67C8" w:rsidRDefault="005B67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184" w:rsidRDefault="00B47184" w:rsidP="005B67C8">
      <w:pPr>
        <w:spacing w:after="0" w:line="240" w:lineRule="auto"/>
      </w:pPr>
      <w:r>
        <w:separator/>
      </w:r>
    </w:p>
  </w:footnote>
  <w:footnote w:type="continuationSeparator" w:id="1">
    <w:p w:rsidR="00B47184" w:rsidRDefault="00B47184" w:rsidP="005B67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14430"/>
    <w:multiLevelType w:val="hybridMultilevel"/>
    <w:tmpl w:val="E850E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4F5830"/>
    <w:multiLevelType w:val="hybridMultilevel"/>
    <w:tmpl w:val="FB884A02"/>
    <w:lvl w:ilvl="0" w:tplc="0809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
    <w:nsid w:val="5397052E"/>
    <w:multiLevelType w:val="multilevel"/>
    <w:tmpl w:val="B1EA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56B38C2"/>
    <w:multiLevelType w:val="hybridMultilevel"/>
    <w:tmpl w:val="2E9A24E6"/>
    <w:lvl w:ilvl="0" w:tplc="08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69814D4E"/>
    <w:multiLevelType w:val="multilevel"/>
    <w:tmpl w:val="DEB0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FB64DB"/>
    <w:multiLevelType w:val="multilevel"/>
    <w:tmpl w:val="0720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defaultTabStop w:val="720"/>
  <w:hyphenationZone w:val="425"/>
  <w:characterSpacingControl w:val="doNotCompress"/>
  <w:footnotePr>
    <w:footnote w:id="0"/>
    <w:footnote w:id="1"/>
  </w:footnotePr>
  <w:endnotePr>
    <w:endnote w:id="0"/>
    <w:endnote w:id="1"/>
  </w:endnotePr>
  <w:compat/>
  <w:rsids>
    <w:rsidRoot w:val="00D85B5E"/>
    <w:rsid w:val="0000716D"/>
    <w:rsid w:val="00087612"/>
    <w:rsid w:val="000A15A4"/>
    <w:rsid w:val="001210BF"/>
    <w:rsid w:val="00192ABE"/>
    <w:rsid w:val="00197AB8"/>
    <w:rsid w:val="001D3D73"/>
    <w:rsid w:val="001E5F98"/>
    <w:rsid w:val="00206596"/>
    <w:rsid w:val="0021284D"/>
    <w:rsid w:val="00215380"/>
    <w:rsid w:val="0024058E"/>
    <w:rsid w:val="00290726"/>
    <w:rsid w:val="002C3C3F"/>
    <w:rsid w:val="0031190C"/>
    <w:rsid w:val="00331C9D"/>
    <w:rsid w:val="003367D8"/>
    <w:rsid w:val="00363348"/>
    <w:rsid w:val="0037214E"/>
    <w:rsid w:val="00381515"/>
    <w:rsid w:val="003A6297"/>
    <w:rsid w:val="003C4885"/>
    <w:rsid w:val="003D48CF"/>
    <w:rsid w:val="004211AD"/>
    <w:rsid w:val="004514A2"/>
    <w:rsid w:val="00456FE7"/>
    <w:rsid w:val="004940EF"/>
    <w:rsid w:val="00497AD8"/>
    <w:rsid w:val="004C2C6D"/>
    <w:rsid w:val="004E3CDA"/>
    <w:rsid w:val="004E5110"/>
    <w:rsid w:val="004E7D27"/>
    <w:rsid w:val="005046F8"/>
    <w:rsid w:val="00507A19"/>
    <w:rsid w:val="00520948"/>
    <w:rsid w:val="00533AB4"/>
    <w:rsid w:val="00535F2C"/>
    <w:rsid w:val="005830E9"/>
    <w:rsid w:val="00584CAA"/>
    <w:rsid w:val="005911A5"/>
    <w:rsid w:val="005A5FF7"/>
    <w:rsid w:val="005B67C8"/>
    <w:rsid w:val="005E6BD0"/>
    <w:rsid w:val="005E6D07"/>
    <w:rsid w:val="005F09E0"/>
    <w:rsid w:val="00612C2F"/>
    <w:rsid w:val="0063162F"/>
    <w:rsid w:val="006A1D68"/>
    <w:rsid w:val="00711E96"/>
    <w:rsid w:val="00734161"/>
    <w:rsid w:val="00744203"/>
    <w:rsid w:val="00763381"/>
    <w:rsid w:val="00764FDE"/>
    <w:rsid w:val="0077046D"/>
    <w:rsid w:val="00770752"/>
    <w:rsid w:val="00771019"/>
    <w:rsid w:val="00771EDA"/>
    <w:rsid w:val="007D63BD"/>
    <w:rsid w:val="00800502"/>
    <w:rsid w:val="00827B91"/>
    <w:rsid w:val="008467DB"/>
    <w:rsid w:val="00865DD1"/>
    <w:rsid w:val="00874041"/>
    <w:rsid w:val="00922B02"/>
    <w:rsid w:val="009744B9"/>
    <w:rsid w:val="009949FC"/>
    <w:rsid w:val="009E0A31"/>
    <w:rsid w:val="009E537A"/>
    <w:rsid w:val="00A0205A"/>
    <w:rsid w:val="00A06967"/>
    <w:rsid w:val="00A20146"/>
    <w:rsid w:val="00A47F80"/>
    <w:rsid w:val="00A56F2F"/>
    <w:rsid w:val="00AA70DA"/>
    <w:rsid w:val="00AF6FC9"/>
    <w:rsid w:val="00B04385"/>
    <w:rsid w:val="00B04DAD"/>
    <w:rsid w:val="00B22132"/>
    <w:rsid w:val="00B47184"/>
    <w:rsid w:val="00B65CB2"/>
    <w:rsid w:val="00B71917"/>
    <w:rsid w:val="00B73A5C"/>
    <w:rsid w:val="00B97E31"/>
    <w:rsid w:val="00BA2A63"/>
    <w:rsid w:val="00BB53B3"/>
    <w:rsid w:val="00BB5713"/>
    <w:rsid w:val="00BC2B2C"/>
    <w:rsid w:val="00BD2CA5"/>
    <w:rsid w:val="00BD438E"/>
    <w:rsid w:val="00C357D9"/>
    <w:rsid w:val="00C80682"/>
    <w:rsid w:val="00C91538"/>
    <w:rsid w:val="00CD069D"/>
    <w:rsid w:val="00CE2303"/>
    <w:rsid w:val="00CF68B7"/>
    <w:rsid w:val="00D132BB"/>
    <w:rsid w:val="00D51BDE"/>
    <w:rsid w:val="00D6244A"/>
    <w:rsid w:val="00D85B5E"/>
    <w:rsid w:val="00DA42AC"/>
    <w:rsid w:val="00DA4E85"/>
    <w:rsid w:val="00DD72AC"/>
    <w:rsid w:val="00DF4822"/>
    <w:rsid w:val="00E03933"/>
    <w:rsid w:val="00E12CE5"/>
    <w:rsid w:val="00E30582"/>
    <w:rsid w:val="00EB2470"/>
    <w:rsid w:val="00EE7E39"/>
    <w:rsid w:val="00EF110B"/>
    <w:rsid w:val="00F61706"/>
    <w:rsid w:val="00F64D02"/>
    <w:rsid w:val="00F93144"/>
    <w:rsid w:val="00FD2F4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34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F80"/>
    <w:pPr>
      <w:ind w:left="720"/>
      <w:contextualSpacing/>
    </w:pPr>
  </w:style>
  <w:style w:type="character" w:styleId="Hyperlink">
    <w:name w:val="Hyperlink"/>
    <w:basedOn w:val="DefaultParagraphFont"/>
    <w:uiPriority w:val="99"/>
    <w:unhideWhenUsed/>
    <w:rsid w:val="00A56F2F"/>
    <w:rPr>
      <w:color w:val="0000FF" w:themeColor="hyperlink"/>
      <w:u w:val="single"/>
    </w:rPr>
  </w:style>
  <w:style w:type="paragraph" w:styleId="Revision">
    <w:name w:val="Revision"/>
    <w:hidden/>
    <w:uiPriority w:val="99"/>
    <w:semiHidden/>
    <w:rsid w:val="00B71917"/>
    <w:pPr>
      <w:spacing w:after="0" w:line="240" w:lineRule="auto"/>
    </w:pPr>
  </w:style>
  <w:style w:type="paragraph" w:styleId="NormalWeb">
    <w:name w:val="Normal (Web)"/>
    <w:basedOn w:val="Normal"/>
    <w:uiPriority w:val="99"/>
    <w:semiHidden/>
    <w:unhideWhenUsed/>
    <w:rsid w:val="00BB53B3"/>
    <w:rPr>
      <w:rFonts w:ascii="Times New Roman" w:hAnsi="Times New Roman" w:cs="Times New Roman"/>
      <w:sz w:val="24"/>
      <w:szCs w:val="24"/>
    </w:rPr>
  </w:style>
  <w:style w:type="paragraph" w:styleId="Header">
    <w:name w:val="header"/>
    <w:basedOn w:val="Normal"/>
    <w:link w:val="HeaderChar"/>
    <w:uiPriority w:val="99"/>
    <w:unhideWhenUsed/>
    <w:rsid w:val="005B67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7C8"/>
  </w:style>
  <w:style w:type="paragraph" w:styleId="Footer">
    <w:name w:val="footer"/>
    <w:basedOn w:val="Normal"/>
    <w:link w:val="FooterChar"/>
    <w:uiPriority w:val="99"/>
    <w:unhideWhenUsed/>
    <w:rsid w:val="005B67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7C8"/>
  </w:style>
  <w:style w:type="character" w:styleId="CommentReference">
    <w:name w:val="annotation reference"/>
    <w:basedOn w:val="DefaultParagraphFont"/>
    <w:uiPriority w:val="99"/>
    <w:semiHidden/>
    <w:unhideWhenUsed/>
    <w:rsid w:val="0031190C"/>
    <w:rPr>
      <w:sz w:val="16"/>
      <w:szCs w:val="16"/>
    </w:rPr>
  </w:style>
  <w:style w:type="paragraph" w:styleId="CommentText">
    <w:name w:val="annotation text"/>
    <w:basedOn w:val="Normal"/>
    <w:link w:val="CommentTextChar"/>
    <w:uiPriority w:val="99"/>
    <w:unhideWhenUsed/>
    <w:rsid w:val="0031190C"/>
    <w:pPr>
      <w:spacing w:line="240" w:lineRule="auto"/>
    </w:pPr>
    <w:rPr>
      <w:sz w:val="20"/>
      <w:szCs w:val="20"/>
    </w:rPr>
  </w:style>
  <w:style w:type="character" w:customStyle="1" w:styleId="CommentTextChar">
    <w:name w:val="Comment Text Char"/>
    <w:basedOn w:val="DefaultParagraphFont"/>
    <w:link w:val="CommentText"/>
    <w:uiPriority w:val="99"/>
    <w:rsid w:val="0031190C"/>
    <w:rPr>
      <w:sz w:val="20"/>
      <w:szCs w:val="20"/>
    </w:rPr>
  </w:style>
  <w:style w:type="paragraph" w:styleId="CommentSubject">
    <w:name w:val="annotation subject"/>
    <w:basedOn w:val="CommentText"/>
    <w:next w:val="CommentText"/>
    <w:link w:val="CommentSubjectChar"/>
    <w:uiPriority w:val="99"/>
    <w:semiHidden/>
    <w:unhideWhenUsed/>
    <w:rsid w:val="0031190C"/>
    <w:rPr>
      <w:b/>
      <w:bCs/>
    </w:rPr>
  </w:style>
  <w:style w:type="character" w:customStyle="1" w:styleId="CommentSubjectChar">
    <w:name w:val="Comment Subject Char"/>
    <w:basedOn w:val="CommentTextChar"/>
    <w:link w:val="CommentSubject"/>
    <w:uiPriority w:val="99"/>
    <w:semiHidden/>
    <w:rsid w:val="0031190C"/>
    <w:rPr>
      <w:b/>
      <w:bCs/>
      <w:sz w:val="20"/>
      <w:szCs w:val="20"/>
    </w:rPr>
  </w:style>
</w:styles>
</file>

<file path=word/webSettings.xml><?xml version="1.0" encoding="utf-8"?>
<w:webSettings xmlns:r="http://schemas.openxmlformats.org/officeDocument/2006/relationships" xmlns:w="http://schemas.openxmlformats.org/wordprocessingml/2006/main">
  <w:divs>
    <w:div w:id="94978642">
      <w:bodyDiv w:val="1"/>
      <w:marLeft w:val="0"/>
      <w:marRight w:val="0"/>
      <w:marTop w:val="0"/>
      <w:marBottom w:val="0"/>
      <w:divBdr>
        <w:top w:val="none" w:sz="0" w:space="0" w:color="auto"/>
        <w:left w:val="none" w:sz="0" w:space="0" w:color="auto"/>
        <w:bottom w:val="none" w:sz="0" w:space="0" w:color="auto"/>
        <w:right w:val="none" w:sz="0" w:space="0" w:color="auto"/>
      </w:divBdr>
    </w:div>
    <w:div w:id="141773141">
      <w:bodyDiv w:val="1"/>
      <w:marLeft w:val="0"/>
      <w:marRight w:val="0"/>
      <w:marTop w:val="0"/>
      <w:marBottom w:val="0"/>
      <w:divBdr>
        <w:top w:val="none" w:sz="0" w:space="0" w:color="auto"/>
        <w:left w:val="none" w:sz="0" w:space="0" w:color="auto"/>
        <w:bottom w:val="none" w:sz="0" w:space="0" w:color="auto"/>
        <w:right w:val="none" w:sz="0" w:space="0" w:color="auto"/>
      </w:divBdr>
    </w:div>
    <w:div w:id="270011240">
      <w:bodyDiv w:val="1"/>
      <w:marLeft w:val="0"/>
      <w:marRight w:val="0"/>
      <w:marTop w:val="0"/>
      <w:marBottom w:val="0"/>
      <w:divBdr>
        <w:top w:val="none" w:sz="0" w:space="0" w:color="auto"/>
        <w:left w:val="none" w:sz="0" w:space="0" w:color="auto"/>
        <w:bottom w:val="none" w:sz="0" w:space="0" w:color="auto"/>
        <w:right w:val="none" w:sz="0" w:space="0" w:color="auto"/>
      </w:divBdr>
      <w:divsChild>
        <w:div w:id="1662731736">
          <w:marLeft w:val="0"/>
          <w:marRight w:val="0"/>
          <w:marTop w:val="0"/>
          <w:marBottom w:val="0"/>
          <w:divBdr>
            <w:top w:val="none" w:sz="0" w:space="0" w:color="auto"/>
            <w:left w:val="none" w:sz="0" w:space="0" w:color="auto"/>
            <w:bottom w:val="none" w:sz="0" w:space="0" w:color="auto"/>
            <w:right w:val="none" w:sz="0" w:space="0" w:color="auto"/>
          </w:divBdr>
        </w:div>
      </w:divsChild>
    </w:div>
    <w:div w:id="284194914">
      <w:bodyDiv w:val="1"/>
      <w:marLeft w:val="0"/>
      <w:marRight w:val="0"/>
      <w:marTop w:val="0"/>
      <w:marBottom w:val="0"/>
      <w:divBdr>
        <w:top w:val="none" w:sz="0" w:space="0" w:color="auto"/>
        <w:left w:val="none" w:sz="0" w:space="0" w:color="auto"/>
        <w:bottom w:val="none" w:sz="0" w:space="0" w:color="auto"/>
        <w:right w:val="none" w:sz="0" w:space="0" w:color="auto"/>
      </w:divBdr>
    </w:div>
    <w:div w:id="403525975">
      <w:bodyDiv w:val="1"/>
      <w:marLeft w:val="0"/>
      <w:marRight w:val="0"/>
      <w:marTop w:val="0"/>
      <w:marBottom w:val="0"/>
      <w:divBdr>
        <w:top w:val="none" w:sz="0" w:space="0" w:color="auto"/>
        <w:left w:val="none" w:sz="0" w:space="0" w:color="auto"/>
        <w:bottom w:val="none" w:sz="0" w:space="0" w:color="auto"/>
        <w:right w:val="none" w:sz="0" w:space="0" w:color="auto"/>
      </w:divBdr>
    </w:div>
    <w:div w:id="416950991">
      <w:bodyDiv w:val="1"/>
      <w:marLeft w:val="0"/>
      <w:marRight w:val="0"/>
      <w:marTop w:val="0"/>
      <w:marBottom w:val="0"/>
      <w:divBdr>
        <w:top w:val="none" w:sz="0" w:space="0" w:color="auto"/>
        <w:left w:val="none" w:sz="0" w:space="0" w:color="auto"/>
        <w:bottom w:val="none" w:sz="0" w:space="0" w:color="auto"/>
        <w:right w:val="none" w:sz="0" w:space="0" w:color="auto"/>
      </w:divBdr>
    </w:div>
    <w:div w:id="444010620">
      <w:bodyDiv w:val="1"/>
      <w:marLeft w:val="0"/>
      <w:marRight w:val="0"/>
      <w:marTop w:val="0"/>
      <w:marBottom w:val="0"/>
      <w:divBdr>
        <w:top w:val="none" w:sz="0" w:space="0" w:color="auto"/>
        <w:left w:val="none" w:sz="0" w:space="0" w:color="auto"/>
        <w:bottom w:val="none" w:sz="0" w:space="0" w:color="auto"/>
        <w:right w:val="none" w:sz="0" w:space="0" w:color="auto"/>
      </w:divBdr>
    </w:div>
    <w:div w:id="461122421">
      <w:bodyDiv w:val="1"/>
      <w:marLeft w:val="0"/>
      <w:marRight w:val="0"/>
      <w:marTop w:val="0"/>
      <w:marBottom w:val="0"/>
      <w:divBdr>
        <w:top w:val="none" w:sz="0" w:space="0" w:color="auto"/>
        <w:left w:val="none" w:sz="0" w:space="0" w:color="auto"/>
        <w:bottom w:val="none" w:sz="0" w:space="0" w:color="auto"/>
        <w:right w:val="none" w:sz="0" w:space="0" w:color="auto"/>
      </w:divBdr>
    </w:div>
    <w:div w:id="476649058">
      <w:bodyDiv w:val="1"/>
      <w:marLeft w:val="0"/>
      <w:marRight w:val="0"/>
      <w:marTop w:val="0"/>
      <w:marBottom w:val="0"/>
      <w:divBdr>
        <w:top w:val="none" w:sz="0" w:space="0" w:color="auto"/>
        <w:left w:val="none" w:sz="0" w:space="0" w:color="auto"/>
        <w:bottom w:val="none" w:sz="0" w:space="0" w:color="auto"/>
        <w:right w:val="none" w:sz="0" w:space="0" w:color="auto"/>
      </w:divBdr>
      <w:divsChild>
        <w:div w:id="725223969">
          <w:marLeft w:val="0"/>
          <w:marRight w:val="0"/>
          <w:marTop w:val="0"/>
          <w:marBottom w:val="0"/>
          <w:divBdr>
            <w:top w:val="none" w:sz="0" w:space="0" w:color="auto"/>
            <w:left w:val="none" w:sz="0" w:space="0" w:color="auto"/>
            <w:bottom w:val="none" w:sz="0" w:space="0" w:color="auto"/>
            <w:right w:val="none" w:sz="0" w:space="0" w:color="auto"/>
          </w:divBdr>
        </w:div>
      </w:divsChild>
    </w:div>
    <w:div w:id="483158408">
      <w:bodyDiv w:val="1"/>
      <w:marLeft w:val="0"/>
      <w:marRight w:val="0"/>
      <w:marTop w:val="0"/>
      <w:marBottom w:val="0"/>
      <w:divBdr>
        <w:top w:val="none" w:sz="0" w:space="0" w:color="auto"/>
        <w:left w:val="none" w:sz="0" w:space="0" w:color="auto"/>
        <w:bottom w:val="none" w:sz="0" w:space="0" w:color="auto"/>
        <w:right w:val="none" w:sz="0" w:space="0" w:color="auto"/>
      </w:divBdr>
    </w:div>
    <w:div w:id="561062313">
      <w:bodyDiv w:val="1"/>
      <w:marLeft w:val="0"/>
      <w:marRight w:val="0"/>
      <w:marTop w:val="0"/>
      <w:marBottom w:val="0"/>
      <w:divBdr>
        <w:top w:val="none" w:sz="0" w:space="0" w:color="auto"/>
        <w:left w:val="none" w:sz="0" w:space="0" w:color="auto"/>
        <w:bottom w:val="none" w:sz="0" w:space="0" w:color="auto"/>
        <w:right w:val="none" w:sz="0" w:space="0" w:color="auto"/>
      </w:divBdr>
    </w:div>
    <w:div w:id="636373656">
      <w:bodyDiv w:val="1"/>
      <w:marLeft w:val="0"/>
      <w:marRight w:val="0"/>
      <w:marTop w:val="0"/>
      <w:marBottom w:val="0"/>
      <w:divBdr>
        <w:top w:val="none" w:sz="0" w:space="0" w:color="auto"/>
        <w:left w:val="none" w:sz="0" w:space="0" w:color="auto"/>
        <w:bottom w:val="none" w:sz="0" w:space="0" w:color="auto"/>
        <w:right w:val="none" w:sz="0" w:space="0" w:color="auto"/>
      </w:divBdr>
      <w:divsChild>
        <w:div w:id="6562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955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410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485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140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7243651">
      <w:bodyDiv w:val="1"/>
      <w:marLeft w:val="0"/>
      <w:marRight w:val="0"/>
      <w:marTop w:val="0"/>
      <w:marBottom w:val="0"/>
      <w:divBdr>
        <w:top w:val="none" w:sz="0" w:space="0" w:color="auto"/>
        <w:left w:val="none" w:sz="0" w:space="0" w:color="auto"/>
        <w:bottom w:val="none" w:sz="0" w:space="0" w:color="auto"/>
        <w:right w:val="none" w:sz="0" w:space="0" w:color="auto"/>
      </w:divBdr>
      <w:divsChild>
        <w:div w:id="76762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264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702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660574">
          <w:blockQuote w:val="1"/>
          <w:marLeft w:val="720"/>
          <w:marRight w:val="720"/>
          <w:marTop w:val="100"/>
          <w:marBottom w:val="100"/>
          <w:divBdr>
            <w:top w:val="none" w:sz="0" w:space="0" w:color="auto"/>
            <w:left w:val="none" w:sz="0" w:space="0" w:color="auto"/>
            <w:bottom w:val="none" w:sz="0" w:space="0" w:color="auto"/>
            <w:right w:val="none" w:sz="0" w:space="0" w:color="auto"/>
          </w:divBdr>
        </w:div>
        <w:div w:id="787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405680">
      <w:bodyDiv w:val="1"/>
      <w:marLeft w:val="0"/>
      <w:marRight w:val="0"/>
      <w:marTop w:val="0"/>
      <w:marBottom w:val="0"/>
      <w:divBdr>
        <w:top w:val="none" w:sz="0" w:space="0" w:color="auto"/>
        <w:left w:val="none" w:sz="0" w:space="0" w:color="auto"/>
        <w:bottom w:val="none" w:sz="0" w:space="0" w:color="auto"/>
        <w:right w:val="none" w:sz="0" w:space="0" w:color="auto"/>
      </w:divBdr>
      <w:divsChild>
        <w:div w:id="836112463">
          <w:marLeft w:val="0"/>
          <w:marRight w:val="0"/>
          <w:marTop w:val="0"/>
          <w:marBottom w:val="0"/>
          <w:divBdr>
            <w:top w:val="none" w:sz="0" w:space="0" w:color="auto"/>
            <w:left w:val="none" w:sz="0" w:space="0" w:color="auto"/>
            <w:bottom w:val="none" w:sz="0" w:space="0" w:color="auto"/>
            <w:right w:val="none" w:sz="0" w:space="0" w:color="auto"/>
          </w:divBdr>
        </w:div>
      </w:divsChild>
    </w:div>
    <w:div w:id="1091975409">
      <w:bodyDiv w:val="1"/>
      <w:marLeft w:val="0"/>
      <w:marRight w:val="0"/>
      <w:marTop w:val="0"/>
      <w:marBottom w:val="0"/>
      <w:divBdr>
        <w:top w:val="none" w:sz="0" w:space="0" w:color="auto"/>
        <w:left w:val="none" w:sz="0" w:space="0" w:color="auto"/>
        <w:bottom w:val="none" w:sz="0" w:space="0" w:color="auto"/>
        <w:right w:val="none" w:sz="0" w:space="0" w:color="auto"/>
      </w:divBdr>
    </w:div>
    <w:div w:id="1138112560">
      <w:bodyDiv w:val="1"/>
      <w:marLeft w:val="0"/>
      <w:marRight w:val="0"/>
      <w:marTop w:val="0"/>
      <w:marBottom w:val="0"/>
      <w:divBdr>
        <w:top w:val="none" w:sz="0" w:space="0" w:color="auto"/>
        <w:left w:val="none" w:sz="0" w:space="0" w:color="auto"/>
        <w:bottom w:val="none" w:sz="0" w:space="0" w:color="auto"/>
        <w:right w:val="none" w:sz="0" w:space="0" w:color="auto"/>
      </w:divBdr>
    </w:div>
    <w:div w:id="1327829127">
      <w:bodyDiv w:val="1"/>
      <w:marLeft w:val="0"/>
      <w:marRight w:val="0"/>
      <w:marTop w:val="0"/>
      <w:marBottom w:val="0"/>
      <w:divBdr>
        <w:top w:val="none" w:sz="0" w:space="0" w:color="auto"/>
        <w:left w:val="none" w:sz="0" w:space="0" w:color="auto"/>
        <w:bottom w:val="none" w:sz="0" w:space="0" w:color="auto"/>
        <w:right w:val="none" w:sz="0" w:space="0" w:color="auto"/>
      </w:divBdr>
    </w:div>
    <w:div w:id="1435858014">
      <w:bodyDiv w:val="1"/>
      <w:marLeft w:val="0"/>
      <w:marRight w:val="0"/>
      <w:marTop w:val="0"/>
      <w:marBottom w:val="0"/>
      <w:divBdr>
        <w:top w:val="none" w:sz="0" w:space="0" w:color="auto"/>
        <w:left w:val="none" w:sz="0" w:space="0" w:color="auto"/>
        <w:bottom w:val="none" w:sz="0" w:space="0" w:color="auto"/>
        <w:right w:val="none" w:sz="0" w:space="0" w:color="auto"/>
      </w:divBdr>
    </w:div>
    <w:div w:id="1720199712">
      <w:bodyDiv w:val="1"/>
      <w:marLeft w:val="0"/>
      <w:marRight w:val="0"/>
      <w:marTop w:val="0"/>
      <w:marBottom w:val="0"/>
      <w:divBdr>
        <w:top w:val="none" w:sz="0" w:space="0" w:color="auto"/>
        <w:left w:val="none" w:sz="0" w:space="0" w:color="auto"/>
        <w:bottom w:val="none" w:sz="0" w:space="0" w:color="auto"/>
        <w:right w:val="none" w:sz="0" w:space="0" w:color="auto"/>
      </w:divBdr>
    </w:div>
    <w:div w:id="1791390894">
      <w:bodyDiv w:val="1"/>
      <w:marLeft w:val="0"/>
      <w:marRight w:val="0"/>
      <w:marTop w:val="0"/>
      <w:marBottom w:val="0"/>
      <w:divBdr>
        <w:top w:val="none" w:sz="0" w:space="0" w:color="auto"/>
        <w:left w:val="none" w:sz="0" w:space="0" w:color="auto"/>
        <w:bottom w:val="none" w:sz="0" w:space="0" w:color="auto"/>
        <w:right w:val="none" w:sz="0" w:space="0" w:color="auto"/>
      </w:divBdr>
    </w:div>
    <w:div w:id="1880164821">
      <w:bodyDiv w:val="1"/>
      <w:marLeft w:val="0"/>
      <w:marRight w:val="0"/>
      <w:marTop w:val="0"/>
      <w:marBottom w:val="0"/>
      <w:divBdr>
        <w:top w:val="none" w:sz="0" w:space="0" w:color="auto"/>
        <w:left w:val="none" w:sz="0" w:space="0" w:color="auto"/>
        <w:bottom w:val="none" w:sz="0" w:space="0" w:color="auto"/>
        <w:right w:val="none" w:sz="0" w:space="0" w:color="auto"/>
      </w:divBdr>
    </w:div>
    <w:div w:id="1881160074">
      <w:bodyDiv w:val="1"/>
      <w:marLeft w:val="0"/>
      <w:marRight w:val="0"/>
      <w:marTop w:val="0"/>
      <w:marBottom w:val="0"/>
      <w:divBdr>
        <w:top w:val="none" w:sz="0" w:space="0" w:color="auto"/>
        <w:left w:val="none" w:sz="0" w:space="0" w:color="auto"/>
        <w:bottom w:val="none" w:sz="0" w:space="0" w:color="auto"/>
        <w:right w:val="none" w:sz="0" w:space="0" w:color="auto"/>
      </w:divBdr>
    </w:div>
    <w:div w:id="1886332460">
      <w:bodyDiv w:val="1"/>
      <w:marLeft w:val="0"/>
      <w:marRight w:val="0"/>
      <w:marTop w:val="0"/>
      <w:marBottom w:val="0"/>
      <w:divBdr>
        <w:top w:val="none" w:sz="0" w:space="0" w:color="auto"/>
        <w:left w:val="none" w:sz="0" w:space="0" w:color="auto"/>
        <w:bottom w:val="none" w:sz="0" w:space="0" w:color="auto"/>
        <w:right w:val="none" w:sz="0" w:space="0" w:color="auto"/>
      </w:divBdr>
    </w:div>
    <w:div w:id="1899123848">
      <w:bodyDiv w:val="1"/>
      <w:marLeft w:val="0"/>
      <w:marRight w:val="0"/>
      <w:marTop w:val="0"/>
      <w:marBottom w:val="0"/>
      <w:divBdr>
        <w:top w:val="none" w:sz="0" w:space="0" w:color="auto"/>
        <w:left w:val="none" w:sz="0" w:space="0" w:color="auto"/>
        <w:bottom w:val="none" w:sz="0" w:space="0" w:color="auto"/>
        <w:right w:val="none" w:sz="0" w:space="0" w:color="auto"/>
      </w:divBdr>
    </w:div>
    <w:div w:id="1910075981">
      <w:bodyDiv w:val="1"/>
      <w:marLeft w:val="0"/>
      <w:marRight w:val="0"/>
      <w:marTop w:val="0"/>
      <w:marBottom w:val="0"/>
      <w:divBdr>
        <w:top w:val="none" w:sz="0" w:space="0" w:color="auto"/>
        <w:left w:val="none" w:sz="0" w:space="0" w:color="auto"/>
        <w:bottom w:val="none" w:sz="0" w:space="0" w:color="auto"/>
        <w:right w:val="none" w:sz="0" w:space="0" w:color="auto"/>
      </w:divBdr>
    </w:div>
    <w:div w:id="1939366755">
      <w:bodyDiv w:val="1"/>
      <w:marLeft w:val="0"/>
      <w:marRight w:val="0"/>
      <w:marTop w:val="0"/>
      <w:marBottom w:val="0"/>
      <w:divBdr>
        <w:top w:val="none" w:sz="0" w:space="0" w:color="auto"/>
        <w:left w:val="none" w:sz="0" w:space="0" w:color="auto"/>
        <w:bottom w:val="none" w:sz="0" w:space="0" w:color="auto"/>
        <w:right w:val="none" w:sz="0" w:space="0" w:color="auto"/>
      </w:divBdr>
    </w:div>
    <w:div w:id="2053115132">
      <w:bodyDiv w:val="1"/>
      <w:marLeft w:val="0"/>
      <w:marRight w:val="0"/>
      <w:marTop w:val="0"/>
      <w:marBottom w:val="0"/>
      <w:divBdr>
        <w:top w:val="none" w:sz="0" w:space="0" w:color="auto"/>
        <w:left w:val="none" w:sz="0" w:space="0" w:color="auto"/>
        <w:bottom w:val="none" w:sz="0" w:space="0" w:color="auto"/>
        <w:right w:val="none" w:sz="0" w:space="0" w:color="auto"/>
      </w:divBdr>
    </w:div>
    <w:div w:id="21245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E3749-F42D-4D49-85E2-DCEF044D5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2039</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dc:creator>
  <cp:lastModifiedBy>Clem</cp:lastModifiedBy>
  <cp:revision>7</cp:revision>
  <dcterms:created xsi:type="dcterms:W3CDTF">2025-09-14T16:08:00Z</dcterms:created>
  <dcterms:modified xsi:type="dcterms:W3CDTF">2025-09-18T20:08:00Z</dcterms:modified>
</cp:coreProperties>
</file>